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2DCAECC9" w14:textId="77777777">
      <w:pPr>
        <w:pStyle w:val="709"/>
        <w:pBdr/>
        <w:spacing/>
        <w:ind/>
        <w:jc w:val="center"/>
        <w:rPr/>
      </w:pPr>
      <w:r>
        <w:t xml:space="preserve">INTERNATIONAL ONLINE MEETING</w:t>
      </w:r>
      <w:r/>
    </w:p>
    <w:p w14:paraId="5CEAAC8A" w14:textId="77777777">
      <w:pPr>
        <w:pBdr/>
        <w:spacing/>
        <w:ind/>
        <w:jc w:val="center"/>
        <w:rPr/>
      </w:pPr>
      <w:r>
        <w:rPr>
          <w:b/>
          <w:color w:val="492b91"/>
          <w:sz w:val="34"/>
        </w:rPr>
        <w:t xml:space="preserve">Tactile Graphics Production in Europe:</w:t>
      </w:r>
      <w:r>
        <w:rPr>
          <w:b/>
          <w:color w:val="492b91"/>
          <w:sz w:val="34"/>
        </w:rPr>
        <w:br/>
        <w:t xml:space="preserve">Context, Techniques and Uses</w:t>
      </w:r>
      <w:r/>
    </w:p>
    <w:p w14:paraId="31EA1BF3" w14:textId="77777777">
      <w:pPr>
        <w:pStyle w:val="689"/>
        <w:pBdr/>
        <w:spacing/>
        <w:ind/>
        <w:rPr/>
      </w:pPr>
      <w:r>
        <w:t xml:space="preserve">Meeting details</w:t>
      </w:r>
      <w:r/>
    </w:p>
    <w:p w14:paraId="7D3F0FBE" w14:textId="77777777">
      <w:pPr>
        <w:pBdr/>
        <w:spacing/>
        <w:ind/>
        <w:rPr/>
      </w:pPr>
      <w:r>
        <w:rPr>
          <w:b/>
        </w:rPr>
        <w:t xml:space="preserve">Date: </w:t>
      </w:r>
      <w:r>
        <w:t xml:space="preserve">Thursday, 24 September 2026</w:t>
      </w:r>
      <w:r/>
    </w:p>
    <w:p w14:paraId="774BDD63" w14:textId="77777777">
      <w:pPr>
        <w:pBdr/>
        <w:spacing/>
        <w:ind/>
        <w:rPr/>
      </w:pPr>
      <w:r>
        <w:rPr>
          <w:b/>
        </w:rPr>
        <w:t xml:space="preserve">Time: </w:t>
      </w:r>
      <w:r>
        <w:t xml:space="preserve">12:00 noon (French time)</w:t>
      </w:r>
      <w:r/>
    </w:p>
    <w:p w14:paraId="3479186D" w14:textId="77777777">
      <w:pPr>
        <w:pBdr/>
        <w:spacing/>
        <w:ind/>
        <w:rPr/>
      </w:pPr>
      <w:r>
        <w:rPr>
          <w:b/>
        </w:rPr>
        <w:t xml:space="preserve">Format: </w:t>
      </w:r>
      <w:r>
        <w:t xml:space="preserve">Online meeting</w:t>
      </w:r>
      <w:r/>
    </w:p>
    <w:p w14:paraId="24AAD202" w14:textId="77777777">
      <w:pPr>
        <w:pStyle w:val="689"/>
        <w:pBdr/>
        <w:spacing/>
        <w:ind/>
        <w:rPr/>
      </w:pPr>
      <w:r>
        <w:t xml:space="preserve">Who is this meeting for?</w:t>
      </w:r>
      <w:r/>
    </w:p>
    <w:p w14:paraId="48476A59" w14:textId="77777777">
      <w:pPr>
        <w:pBdr/>
        <w:spacing/>
        <w:ind/>
        <w:rPr/>
      </w:pPr>
      <w:r>
        <w:t xml:space="preserve">Tactile graphics producers working for visually impaired people.</w:t>
      </w:r>
      <w:r/>
    </w:p>
    <w:p w14:paraId="76C7A714" w14:textId="77777777">
      <w:pPr>
        <w:pStyle w:val="689"/>
        <w:pBdr/>
        <w:spacing/>
        <w:ind/>
        <w:rPr/>
      </w:pPr>
      <w:r>
        <w:t xml:space="preserve">How did this initiative begin?</w:t>
      </w:r>
      <w:r/>
    </w:p>
    <w:p w14:paraId="4F2F092B" w14:textId="5A7F8C0A">
      <w:pPr>
        <w:pBdr/>
        <w:spacing/>
        <w:ind/>
        <w:rPr/>
      </w:pPr>
      <w:r>
        <w:t xml:space="preserve">This project started </w:t>
      </w:r>
      <w:r>
        <w:t xml:space="preserve">when ATAF (Association des </w:t>
      </w:r>
      <w:r>
        <w:t xml:space="preserve">Transcripteurs</w:t>
      </w:r>
      <w:r>
        <w:t xml:space="preserve"> et </w:t>
      </w:r>
      <w:r>
        <w:t xml:space="preserve">adaptateurs</w:t>
      </w:r>
      <w:r>
        <w:t xml:space="preserve"> Francophones) was invited to lead a table talk on international exchanges between tactile graphics producers during the Tactile Reading 2025 international conference. </w:t>
      </w:r>
      <w:r/>
    </w:p>
    <w:p w14:paraId="1148B5C1" w14:textId="1A97DE12">
      <w:pPr>
        <w:pBdr/>
        <w:spacing/>
        <w:ind/>
        <w:rPr/>
      </w:pPr>
      <w:r>
        <w:t xml:space="preserve">Professionals from several countries created a working group on tactile graphics.</w:t>
      </w:r>
      <w:r/>
    </w:p>
    <w:p w14:paraId="2D717831" w14:textId="77777777">
      <w:pPr>
        <w:pBdr/>
        <w:spacing/>
        <w:ind/>
        <w:rPr/>
      </w:pPr>
      <w:r>
        <w:t xml:space="preserve">We share similar goals, but our contexts, methods, techniques and tools can be very different.</w:t>
      </w:r>
      <w:r/>
    </w:p>
    <w:p w14:paraId="751CC9C9" w14:textId="77777777">
      <w:pPr>
        <w:pBdr/>
        <w:spacing/>
        <w:ind/>
        <w:rPr/>
      </w:pPr>
      <w:r>
        <w:rPr>
          <w:b/>
        </w:rPr>
        <w:t xml:space="preserve">We want to meet, exchange ideas and learn from each other.</w:t>
      </w:r>
      <w:r/>
    </w:p>
    <w:p w14:paraId="6C7629FD" w14:textId="77777777">
      <w:pPr>
        <w:pStyle w:val="689"/>
        <w:pBdr/>
        <w:spacing/>
        <w:ind/>
        <w:rPr/>
      </w:pPr>
      <w:r>
        <w:t xml:space="preserve">Our objectives</w:t>
      </w:r>
      <w:r/>
    </w:p>
    <w:p w14:paraId="0C35C66D" w14:textId="77777777">
      <w:pPr>
        <w:pStyle w:val="723"/>
        <w:pBdr/>
        <w:spacing/>
        <w:ind/>
        <w:rPr/>
      </w:pPr>
      <w:r>
        <w:t xml:space="preserve">Give tactile graphics producers from different countries the opportunity to present and discuss their work.</w:t>
      </w:r>
      <w:r/>
    </w:p>
    <w:p w14:paraId="0609EC4A" w14:textId="77777777">
      <w:pPr>
        <w:pStyle w:val="723"/>
        <w:pBdr/>
        <w:spacing/>
        <w:ind/>
        <w:rPr/>
      </w:pPr>
      <w:r>
        <w:t xml:space="preserve">Share our professional contexts, practices, techniques and tools.</w:t>
      </w:r>
      <w:r/>
    </w:p>
    <w:p w14:paraId="45BA7832" w14:textId="77777777">
      <w:pPr>
        <w:pStyle w:val="723"/>
        <w:pBdr/>
        <w:spacing/>
        <w:ind/>
        <w:rPr/>
      </w:pPr>
      <w:r>
        <w:t xml:space="preserve">Discuss the uses of tactile graphics and the needs of blind and visually impaired people.</w:t>
      </w:r>
      <w:r/>
    </w:p>
    <w:p w14:paraId="1DA2018A" w14:textId="77777777">
      <w:pPr>
        <w:pStyle w:val="723"/>
        <w:pBdr/>
        <w:spacing/>
        <w:ind/>
        <w:rPr/>
      </w:pPr>
      <w:r>
        <w:t xml:space="preserve">Develop an international network of tactile graphics professionals.</w:t>
      </w:r>
      <w:r/>
    </w:p>
    <w:p w14:paraId="6B21C9C5" w14:textId="77777777">
      <w:pPr>
        <w:pStyle w:val="723"/>
        <w:pBdr/>
        <w:spacing/>
        <w:ind/>
        <w:rPr/>
      </w:pPr>
      <w:r>
        <w:t xml:space="preserve">Eventually create a free and accessible publication based on these exchanges, for professionals to consult and share.</w:t>
      </w:r>
      <w:r/>
    </w:p>
    <w:p w14:paraId="0A468514" w14:textId="77777777">
      <w:pPr>
        <w:pBdr/>
        <w:spacing/>
        <w:ind/>
        <w:rPr/>
      </w:pPr>
      <w:r>
        <w:t xml:space="preserve">The first meetings will present the practices of six European countries.</w:t>
      </w:r>
      <w:r/>
    </w:p>
    <w:p w14:paraId="4E6C0324" w14:textId="77777777">
      <w:pPr>
        <w:pBdr/>
        <w:spacing/>
        <w:ind/>
        <w:rPr/>
      </w:pPr>
      <w:r>
        <w:rPr>
          <w:b/>
          <w:color w:val="007482"/>
        </w:rPr>
        <w:t xml:space="preserve">The project is open to other European countries and, in the future, other continents!</w:t>
      </w:r>
      <w:r/>
    </w:p>
    <w:p w14:paraId="20C162BB" w14:textId="77777777">
      <w:pPr>
        <w:pStyle w:val="689"/>
        <w:pBdr/>
        <w:spacing/>
        <w:ind/>
        <w:rPr/>
      </w:pPr>
      <w:r>
        <w:t xml:space="preserve">First meeting: Poland &amp; France</w:t>
      </w:r>
      <w:r/>
    </w:p>
    <w:p w14:paraId="35F573EE" w14:textId="77777777">
      <w:pPr>
        <w:pBdr/>
        <w:spacing/>
        <w:ind/>
        <w:rPr/>
      </w:pPr>
      <w:r>
        <w:t xml:space="preserve">Our first meeting will focus on Poland and France.</w:t>
      </w:r>
      <w:r/>
    </w:p>
    <w:p w14:paraId="246D3CB1" w14:textId="77777777">
      <w:pPr>
        <w:pBdr/>
        <w:spacing/>
        <w:ind/>
        <w:rPr/>
      </w:pPr>
      <w:r>
        <w:rPr>
          <w:b/>
        </w:rPr>
        <w:t xml:space="preserve">Total duration: </w:t>
      </w:r>
      <w:r>
        <w:t xml:space="preserve">1 hour</w:t>
      </w:r>
      <w:r/>
    </w:p>
    <w:p w14:paraId="0DBE13DE" w14:textId="77777777">
      <w:pPr>
        <w:pStyle w:val="689"/>
        <w:pBdr/>
        <w:spacing/>
        <w:ind/>
        <w:rPr/>
      </w:pPr>
      <w:r>
        <w:t xml:space="preserve">Programme</w:t>
      </w:r>
      <w:r/>
    </w:p>
    <w:p w14:paraId="500CDCA7" w14:textId="77777777">
      <w:pPr>
        <w:pBdr/>
        <w:spacing/>
        <w:ind/>
        <w:rPr/>
      </w:pPr>
      <w:r>
        <w:rPr>
          <w:b/>
        </w:rPr>
        <w:t xml:space="preserve">Poland</w:t>
      </w:r>
      <w:r>
        <w:br/>
        <w:t xml:space="preserve">20-minute presentation</w:t>
      </w:r>
      <w:r>
        <w:br/>
        <w:t xml:space="preserve">10-minute discussion</w:t>
      </w:r>
      <w:r/>
    </w:p>
    <w:p w14:paraId="1879C491" w14:textId="77777777">
      <w:pPr>
        <w:pBdr/>
        <w:spacing/>
        <w:ind/>
        <w:rPr/>
      </w:pPr>
      <w:r>
        <w:rPr>
          <w:b/>
        </w:rPr>
        <w:t xml:space="preserve">France</w:t>
      </w:r>
      <w:r>
        <w:br/>
        <w:t xml:space="preserve">20-minute presentation</w:t>
      </w:r>
      <w:r>
        <w:br/>
        <w:t xml:space="preserve">10-minute discussion</w:t>
      </w:r>
      <w:r/>
    </w:p>
    <w:p w14:paraId="1276B69C" w14:textId="77777777">
      <w:pPr>
        <w:pStyle w:val="689"/>
        <w:pBdr/>
        <w:spacing/>
        <w:ind/>
        <w:rPr/>
      </w:pPr>
      <w:r>
        <w:t xml:space="preserve">A participatory meeting</w:t>
      </w:r>
      <w:r/>
    </w:p>
    <w:p w14:paraId="6F484088" w14:textId="77777777">
      <w:pPr>
        <w:pBdr/>
        <w:spacing/>
        <w:ind/>
        <w:rPr/>
      </w:pPr>
      <w:r>
        <w:t xml:space="preserve">Discussion is an important part of the meeting.</w:t>
      </w:r>
      <w:r/>
    </w:p>
    <w:p w14:paraId="41E094A5" w14:textId="77777777">
      <w:pPr>
        <w:pBdr/>
        <w:spacing/>
        <w:ind/>
        <w:rPr/>
      </w:pPr>
      <w:r>
        <w:rPr>
          <w:b/>
        </w:rPr>
        <w:t xml:space="preserve">These sessions are participatory. </w:t>
      </w:r>
      <w:r>
        <w:t xml:space="preserve">You will have time to ask questions, compare practices and share your experience.</w:t>
      </w:r>
      <w:r/>
    </w:p>
    <w:p w14:paraId="5FB365DE" w14:textId="77777777">
      <w:pPr>
        <w:pBdr/>
        <w:spacing/>
        <w:ind/>
        <w:jc w:val="center"/>
        <w:rPr/>
      </w:pPr>
      <w:r>
        <w:rPr>
          <w:b/>
          <w:color w:val="123664"/>
          <w:sz w:val="28"/>
        </w:rPr>
        <w:t xml:space="preserve">Let's connect, share our practices and learn from each other!</w:t>
      </w:r>
      <w:r/>
    </w:p>
    <w:p w14:paraId="0057CD05" w14:textId="77777777">
      <w:pPr>
        <w:pBdr/>
        <w:spacing/>
        <w:ind/>
        <w:jc w:val="center"/>
        <w:rPr/>
      </w:pPr>
      <w:r>
        <w:rPr>
          <w:b/>
        </w:rPr>
        <w:t xml:space="preserve">We look forward to seeing you on Thursday, 24 September 2026!</w:t>
      </w:r>
      <w:r/>
    </w:p>
    <w:sectPr>
      <w:footnotePr/>
      <w:endnotePr/>
      <w:type w:val="nextPage"/>
      <w:pgSz w:h="15840" w:orient="portrait" w:w="12240"/>
      <w:pgMar w:top="1020" w:right="1247" w:bottom="1020" w:left="1247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">
    <w:panose1 w:val="020703090202050204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lvl w:ilvl="0">
      <w:isLgl w:val="false"/>
      <w:lvlJc w:val="left"/>
      <w:lvlText w:val="%1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1">
    <w:nsid w:val="FFFFFF7D"/>
    <w:lvl w:ilvl="0">
      <w:isLgl w:val="false"/>
      <w:lvlJc w:val="left"/>
      <w:lvlText w:val="%1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2">
    <w:nsid w:val="FFFFFF7E"/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pStyle w:val="728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3">
    <w:nsid w:val="FFFFFF7F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pStyle w:val="727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4">
    <w:nsid w:val="FFFFFF81"/>
    <w:lvl w:ilvl="0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5">
    <w:nsid w:val="FFFFFF82"/>
    <w:lvl w:ilvl="0">
      <w:isLgl w:val="false"/>
      <w:lvlJc w:val="left"/>
      <w:lvlText w:val=""/>
      <w:numFmt w:val="bullet"/>
      <w:pPr>
        <w:pBdr/>
        <w:tabs>
          <w:tab w:val="num" w:leader="none" w:pos="1080"/>
        </w:tabs>
        <w:spacing/>
        <w:ind w:hanging="360" w:left="1080"/>
      </w:pPr>
      <w:pStyle w:val="725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6">
    <w:nsid w:val="FFFFFF83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pStyle w:val="724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7">
    <w:nsid w:val="FFFFFF88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pStyle w:val="726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8">
    <w:nsid w:val="FFFFFF89"/>
    <w:lvl w:ilvl="0">
      <w:isLgl w:val="false"/>
      <w:lvlJc w:val="left"/>
      <w:lvlText w:val=""/>
      <w:numFmt w:val="bullet"/>
      <w:pPr>
        <w:pBdr/>
        <w:tabs>
          <w:tab w:val="num" w:leader="none" w:pos="360"/>
        </w:tabs>
        <w:spacing/>
        <w:ind w:hanging="360" w:left="360"/>
      </w:pPr>
      <w:pStyle w:val="723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6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50">
    <w:name w:val="Heading 1 Char"/>
    <w:basedOn w:val="698"/>
    <w:link w:val="68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98"/>
    <w:link w:val="69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98"/>
    <w:link w:val="69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98"/>
    <w:link w:val="69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98"/>
    <w:link w:val="69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98"/>
    <w:link w:val="69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98"/>
    <w:link w:val="69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98"/>
    <w:link w:val="69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98"/>
    <w:link w:val="69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698"/>
    <w:link w:val="70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698"/>
    <w:link w:val="71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698"/>
    <w:link w:val="73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698"/>
    <w:link w:val="745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77">
    <w:name w:val="Header Char"/>
    <w:basedOn w:val="698"/>
    <w:link w:val="701"/>
    <w:uiPriority w:val="99"/>
    <w:pPr>
      <w:pBdr/>
      <w:spacing/>
      <w:ind/>
    </w:pPr>
  </w:style>
  <w:style w:type="character" w:styleId="179">
    <w:name w:val="Footer Char"/>
    <w:basedOn w:val="698"/>
    <w:link w:val="703"/>
    <w:uiPriority w:val="99"/>
    <w:pPr>
      <w:pBdr/>
      <w:spacing/>
      <w:ind/>
    </w:pPr>
  </w:style>
  <w:style w:type="paragraph" w:styleId="181">
    <w:name w:val="footnote text"/>
    <w:basedOn w:val="688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9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9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88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9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9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9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9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88"/>
    <w:next w:val="688"/>
    <w:uiPriority w:val="39"/>
    <w:unhideWhenUsed/>
    <w:pPr>
      <w:pBdr/>
      <w:spacing w:after="100"/>
      <w:ind/>
    </w:pPr>
  </w:style>
  <w:style w:type="paragraph" w:styleId="190">
    <w:name w:val="toc 2"/>
    <w:basedOn w:val="688"/>
    <w:next w:val="688"/>
    <w:uiPriority w:val="39"/>
    <w:unhideWhenUsed/>
    <w:pPr>
      <w:pBdr/>
      <w:spacing w:after="100"/>
      <w:ind w:left="220"/>
    </w:pPr>
  </w:style>
  <w:style w:type="paragraph" w:styleId="191">
    <w:name w:val="toc 3"/>
    <w:basedOn w:val="688"/>
    <w:next w:val="688"/>
    <w:uiPriority w:val="39"/>
    <w:unhideWhenUsed/>
    <w:pPr>
      <w:pBdr/>
      <w:spacing w:after="100"/>
      <w:ind w:left="440"/>
    </w:pPr>
  </w:style>
  <w:style w:type="paragraph" w:styleId="192">
    <w:name w:val="toc 4"/>
    <w:basedOn w:val="688"/>
    <w:next w:val="688"/>
    <w:uiPriority w:val="39"/>
    <w:unhideWhenUsed/>
    <w:pPr>
      <w:pBdr/>
      <w:spacing w:after="100"/>
      <w:ind w:left="660"/>
    </w:pPr>
  </w:style>
  <w:style w:type="paragraph" w:styleId="193">
    <w:name w:val="toc 5"/>
    <w:basedOn w:val="688"/>
    <w:next w:val="688"/>
    <w:uiPriority w:val="39"/>
    <w:unhideWhenUsed/>
    <w:pPr>
      <w:pBdr/>
      <w:spacing w:after="100"/>
      <w:ind w:left="880"/>
    </w:pPr>
  </w:style>
  <w:style w:type="paragraph" w:styleId="194">
    <w:name w:val="toc 6"/>
    <w:basedOn w:val="688"/>
    <w:next w:val="688"/>
    <w:uiPriority w:val="39"/>
    <w:unhideWhenUsed/>
    <w:pPr>
      <w:pBdr/>
      <w:spacing w:after="100"/>
      <w:ind w:left="1100"/>
    </w:pPr>
  </w:style>
  <w:style w:type="paragraph" w:styleId="195">
    <w:name w:val="toc 7"/>
    <w:basedOn w:val="688"/>
    <w:next w:val="688"/>
    <w:uiPriority w:val="39"/>
    <w:unhideWhenUsed/>
    <w:pPr>
      <w:pBdr/>
      <w:spacing w:after="100"/>
      <w:ind w:left="1320"/>
    </w:pPr>
  </w:style>
  <w:style w:type="paragraph" w:styleId="196">
    <w:name w:val="toc 8"/>
    <w:basedOn w:val="688"/>
    <w:next w:val="688"/>
    <w:uiPriority w:val="39"/>
    <w:unhideWhenUsed/>
    <w:pPr>
      <w:pBdr/>
      <w:spacing w:after="100"/>
      <w:ind w:left="1540"/>
    </w:pPr>
  </w:style>
  <w:style w:type="paragraph" w:styleId="197">
    <w:name w:val="toc 9"/>
    <w:basedOn w:val="688"/>
    <w:next w:val="68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98"/>
    <w:uiPriority w:val="99"/>
    <w:semiHidden/>
    <w:pPr>
      <w:pBdr/>
      <w:spacing/>
      <w:ind/>
    </w:pPr>
    <w:rPr>
      <w:color w:val="666666"/>
    </w:rPr>
  </w:style>
  <w:style w:type="paragraph" w:styleId="209">
    <w:name w:val="table of figures"/>
    <w:basedOn w:val="688"/>
    <w:next w:val="688"/>
    <w:uiPriority w:val="99"/>
    <w:unhideWhenUsed/>
    <w:pPr>
      <w:pBdr/>
      <w:spacing w:after="0" w:afterAutospacing="0"/>
      <w:ind/>
    </w:pPr>
  </w:style>
  <w:style w:type="paragraph" w:styleId="688" w:default="1">
    <w:name w:val="Normal"/>
    <w:qFormat/>
    <w:pPr>
      <w:pBdr/>
      <w:spacing/>
      <w:ind/>
    </w:pPr>
    <w:rPr>
      <w:rFonts w:ascii="Arial" w:hAnsi="Arial"/>
      <w:sz w:val="24"/>
      <w:lang w:val="en-GB"/>
    </w:rPr>
  </w:style>
  <w:style w:type="paragraph" w:styleId="689">
    <w:name w:val="Heading 1"/>
    <w:basedOn w:val="688"/>
    <w:next w:val="688"/>
    <w:link w:val="706"/>
    <w:uiPriority w:val="9"/>
    <w:qFormat/>
    <w:pPr>
      <w:keepNext w:val="true"/>
      <w:keepLines w:val="true"/>
      <w:pBdr/>
      <w:spacing w:after="0" w:before="480"/>
      <w:ind/>
      <w:outlineLvl w:val="0"/>
    </w:pPr>
    <w:rPr>
      <w:rFonts w:asciiTheme="majorHAnsi" w:hAnsiTheme="majorHAnsi" w:eastAsiaTheme="majorEastAsia" w:cstheme="majorBidi"/>
      <w:b/>
      <w:bCs/>
      <w:color w:val="492b91"/>
      <w:sz w:val="32"/>
      <w:szCs w:val="28"/>
    </w:rPr>
  </w:style>
  <w:style w:type="paragraph" w:styleId="690">
    <w:name w:val="Heading 2"/>
    <w:basedOn w:val="688"/>
    <w:next w:val="688"/>
    <w:link w:val="707"/>
    <w:uiPriority w:val="9"/>
    <w:unhideWhenUsed/>
    <w:qFormat/>
    <w:pPr>
      <w:keepNext w:val="true"/>
      <w:keepLines w:val="true"/>
      <w:pBdr/>
      <w:spacing w:after="0" w:before="200"/>
      <w:ind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691">
    <w:name w:val="Heading 3"/>
    <w:basedOn w:val="688"/>
    <w:next w:val="688"/>
    <w:link w:val="708"/>
    <w:uiPriority w:val="9"/>
    <w:unhideWhenUsed/>
    <w:qFormat/>
    <w:pPr>
      <w:keepNext w:val="true"/>
      <w:keepLines w:val="true"/>
      <w:pBdr/>
      <w:spacing w:after="0" w:before="200"/>
      <w:ind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692">
    <w:name w:val="Heading 4"/>
    <w:basedOn w:val="688"/>
    <w:next w:val="688"/>
    <w:link w:val="736"/>
    <w:uiPriority w:val="9"/>
    <w:semiHidden/>
    <w:unhideWhenUsed/>
    <w:qFormat/>
    <w:pPr>
      <w:keepNext w:val="true"/>
      <w:keepLines w:val="true"/>
      <w:pBdr/>
      <w:spacing w:after="0" w:before="200"/>
      <w:ind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693">
    <w:name w:val="Heading 5"/>
    <w:basedOn w:val="688"/>
    <w:next w:val="688"/>
    <w:link w:val="737"/>
    <w:uiPriority w:val="9"/>
    <w:semiHidden/>
    <w:unhideWhenUsed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694">
    <w:name w:val="Heading 6"/>
    <w:basedOn w:val="688"/>
    <w:next w:val="688"/>
    <w:link w:val="738"/>
    <w:uiPriority w:val="9"/>
    <w:semiHidden/>
    <w:unhideWhenUsed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695">
    <w:name w:val="Heading 7"/>
    <w:basedOn w:val="688"/>
    <w:next w:val="688"/>
    <w:link w:val="739"/>
    <w:uiPriority w:val="9"/>
    <w:semiHidden/>
    <w:unhideWhenUsed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696">
    <w:name w:val="Heading 8"/>
    <w:basedOn w:val="688"/>
    <w:next w:val="688"/>
    <w:link w:val="740"/>
    <w:uiPriority w:val="9"/>
    <w:semiHidden/>
    <w:unhideWhenUsed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697">
    <w:name w:val="Heading 9"/>
    <w:basedOn w:val="688"/>
    <w:next w:val="688"/>
    <w:link w:val="741"/>
    <w:uiPriority w:val="9"/>
    <w:semiHidden/>
    <w:unhideWhenUsed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698" w:default="1">
    <w:name w:val="Default Paragraph Font"/>
    <w:uiPriority w:val="1"/>
    <w:semiHidden/>
    <w:unhideWhenUsed/>
    <w:pPr>
      <w:pBdr/>
      <w:spacing/>
      <w:ind/>
    </w:pPr>
  </w:style>
  <w:style w:type="table" w:styleId="69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00" w:default="1">
    <w:name w:val="No List"/>
    <w:uiPriority w:val="99"/>
    <w:semiHidden/>
    <w:unhideWhenUsed/>
    <w:pPr>
      <w:pBdr/>
      <w:spacing/>
      <w:ind/>
    </w:pPr>
  </w:style>
  <w:style w:type="paragraph" w:styleId="701">
    <w:name w:val="Header"/>
    <w:basedOn w:val="688"/>
    <w:link w:val="702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702" w:customStyle="1">
    <w:name w:val="En-tête Car"/>
    <w:basedOn w:val="698"/>
    <w:link w:val="701"/>
    <w:uiPriority w:val="99"/>
    <w:pPr>
      <w:pBdr/>
      <w:spacing/>
      <w:ind/>
    </w:pPr>
    <w:rPr>
      <w:lang w:val="en-GB"/>
    </w:rPr>
  </w:style>
  <w:style w:type="paragraph" w:styleId="703">
    <w:name w:val="Footer"/>
    <w:basedOn w:val="688"/>
    <w:link w:val="704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704" w:customStyle="1">
    <w:name w:val="Pied de page Car"/>
    <w:basedOn w:val="698"/>
    <w:link w:val="703"/>
    <w:uiPriority w:val="99"/>
    <w:pPr>
      <w:pBdr/>
      <w:spacing/>
      <w:ind/>
    </w:pPr>
    <w:rPr>
      <w:lang w:val="en-GB"/>
    </w:rPr>
  </w:style>
  <w:style w:type="paragraph" w:styleId="705">
    <w:name w:val="No Spacing"/>
    <w:uiPriority w:val="1"/>
    <w:qFormat/>
    <w:pPr>
      <w:pBdr/>
      <w:spacing w:after="0" w:line="240" w:lineRule="auto"/>
      <w:ind/>
    </w:pPr>
    <w:rPr>
      <w:lang w:val="en-GB"/>
    </w:rPr>
  </w:style>
  <w:style w:type="character" w:styleId="706" w:customStyle="1">
    <w:name w:val="Titre 1 Car"/>
    <w:basedOn w:val="698"/>
    <w:link w:val="689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lang w:val="en-GB"/>
    </w:rPr>
  </w:style>
  <w:style w:type="character" w:styleId="707" w:customStyle="1">
    <w:name w:val="Titre 2 Car"/>
    <w:basedOn w:val="698"/>
    <w:link w:val="690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val="en-GB"/>
    </w:rPr>
  </w:style>
  <w:style w:type="character" w:styleId="708" w:customStyle="1">
    <w:name w:val="Titre 3 Car"/>
    <w:basedOn w:val="698"/>
    <w:link w:val="691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  <w:lang w:val="en-GB"/>
    </w:rPr>
  </w:style>
  <w:style w:type="paragraph" w:styleId="709">
    <w:name w:val="Title"/>
    <w:basedOn w:val="688"/>
    <w:next w:val="688"/>
    <w:link w:val="710"/>
    <w:uiPriority w:val="10"/>
    <w:qFormat/>
    <w:pPr>
      <w:pBdr>
        <w:bottom w:val="single" w:color="4f81bd" w:themeColor="accent1" w:sz="8" w:space="4"/>
      </w:pBdr>
      <w:spacing w:after="300" w:line="240" w:lineRule="auto"/>
      <w:ind/>
      <w:contextualSpacing w:val="true"/>
    </w:pPr>
    <w:rPr>
      <w:rFonts w:asciiTheme="majorHAnsi" w:hAnsiTheme="majorHAnsi" w:eastAsiaTheme="majorEastAsia" w:cstheme="majorBidi"/>
      <w:b/>
      <w:color w:val="123664"/>
      <w:spacing w:val="5"/>
      <w:sz w:val="44"/>
      <w:szCs w:val="52"/>
    </w:rPr>
  </w:style>
  <w:style w:type="character" w:styleId="710" w:customStyle="1">
    <w:name w:val="Titre Car"/>
    <w:basedOn w:val="698"/>
    <w:link w:val="709"/>
    <w:uiPriority w:val="10"/>
    <w:pPr>
      <w:pBdr/>
      <w:spacing/>
      <w:ind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  <w:lang w:val="en-GB"/>
    </w:rPr>
  </w:style>
  <w:style w:type="paragraph" w:styleId="711">
    <w:name w:val="Subtitle"/>
    <w:basedOn w:val="688"/>
    <w:next w:val="688"/>
    <w:link w:val="712"/>
    <w:uiPriority w:val="11"/>
    <w:qFormat/>
    <w:pPr>
      <w:numPr>
        <w:ilvl w:val="1"/>
      </w:num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Cs w:val="24"/>
    </w:rPr>
  </w:style>
  <w:style w:type="character" w:styleId="712" w:customStyle="1">
    <w:name w:val="Sous-titre Car"/>
    <w:basedOn w:val="698"/>
    <w:link w:val="711"/>
    <w:uiPriority w:val="11"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val="en-GB"/>
    </w:rPr>
  </w:style>
  <w:style w:type="paragraph" w:styleId="713">
    <w:name w:val="List Paragraph"/>
    <w:basedOn w:val="688"/>
    <w:uiPriority w:val="34"/>
    <w:qFormat/>
    <w:pPr>
      <w:pBdr/>
      <w:spacing/>
      <w:ind w:left="720"/>
      <w:contextualSpacing w:val="true"/>
    </w:pPr>
  </w:style>
  <w:style w:type="paragraph" w:styleId="714">
    <w:name w:val="Body Text"/>
    <w:basedOn w:val="688"/>
    <w:link w:val="715"/>
    <w:uiPriority w:val="99"/>
    <w:unhideWhenUsed/>
    <w:pPr>
      <w:pBdr/>
      <w:spacing w:after="120"/>
      <w:ind/>
    </w:pPr>
  </w:style>
  <w:style w:type="character" w:styleId="715" w:customStyle="1">
    <w:name w:val="Corps de texte Car"/>
    <w:basedOn w:val="698"/>
    <w:link w:val="714"/>
    <w:uiPriority w:val="99"/>
    <w:pPr>
      <w:pBdr/>
      <w:spacing/>
      <w:ind/>
    </w:pPr>
    <w:rPr>
      <w:lang w:val="en-GB"/>
    </w:rPr>
  </w:style>
  <w:style w:type="paragraph" w:styleId="716">
    <w:name w:val="Body Text 2"/>
    <w:basedOn w:val="688"/>
    <w:link w:val="717"/>
    <w:uiPriority w:val="99"/>
    <w:unhideWhenUsed/>
    <w:pPr>
      <w:pBdr/>
      <w:spacing w:after="120" w:line="480" w:lineRule="auto"/>
      <w:ind/>
    </w:pPr>
  </w:style>
  <w:style w:type="character" w:styleId="717" w:customStyle="1">
    <w:name w:val="Corps de texte 2 Car"/>
    <w:basedOn w:val="698"/>
    <w:link w:val="716"/>
    <w:uiPriority w:val="99"/>
    <w:pPr>
      <w:pBdr/>
      <w:spacing/>
      <w:ind/>
    </w:pPr>
    <w:rPr>
      <w:lang w:val="en-GB"/>
    </w:rPr>
  </w:style>
  <w:style w:type="paragraph" w:styleId="718">
    <w:name w:val="Body Text 3"/>
    <w:basedOn w:val="688"/>
    <w:link w:val="719"/>
    <w:uiPriority w:val="99"/>
    <w:unhideWhenUsed/>
    <w:pPr>
      <w:pBdr/>
      <w:spacing w:after="120"/>
      <w:ind/>
    </w:pPr>
    <w:rPr>
      <w:sz w:val="16"/>
      <w:szCs w:val="16"/>
    </w:rPr>
  </w:style>
  <w:style w:type="character" w:styleId="719" w:customStyle="1">
    <w:name w:val="Corps de texte 3 Car"/>
    <w:basedOn w:val="698"/>
    <w:link w:val="718"/>
    <w:uiPriority w:val="99"/>
    <w:pPr>
      <w:pBdr/>
      <w:spacing/>
      <w:ind/>
    </w:pPr>
    <w:rPr>
      <w:sz w:val="16"/>
      <w:szCs w:val="16"/>
      <w:lang w:val="en-GB"/>
    </w:rPr>
  </w:style>
  <w:style w:type="paragraph" w:styleId="720">
    <w:name w:val="List"/>
    <w:basedOn w:val="688"/>
    <w:uiPriority w:val="99"/>
    <w:unhideWhenUsed/>
    <w:pPr>
      <w:pBdr/>
      <w:spacing/>
      <w:ind w:hanging="360" w:left="360"/>
      <w:contextualSpacing w:val="true"/>
    </w:pPr>
  </w:style>
  <w:style w:type="paragraph" w:styleId="721">
    <w:name w:val="List 2"/>
    <w:basedOn w:val="688"/>
    <w:uiPriority w:val="99"/>
    <w:unhideWhenUsed/>
    <w:pPr>
      <w:pBdr/>
      <w:spacing/>
      <w:ind w:hanging="360" w:left="720"/>
      <w:contextualSpacing w:val="true"/>
    </w:pPr>
  </w:style>
  <w:style w:type="paragraph" w:styleId="722">
    <w:name w:val="List 3"/>
    <w:basedOn w:val="688"/>
    <w:uiPriority w:val="99"/>
    <w:unhideWhenUsed/>
    <w:pPr>
      <w:pBdr/>
      <w:spacing/>
      <w:ind w:hanging="360" w:left="1080"/>
      <w:contextualSpacing w:val="true"/>
    </w:pPr>
  </w:style>
  <w:style w:type="paragraph" w:styleId="723">
    <w:name w:val="List Bullet"/>
    <w:basedOn w:val="688"/>
    <w:uiPriority w:val="99"/>
    <w:unhideWhenUsed/>
    <w:pPr>
      <w:numPr>
        <w:numId w:val="1"/>
      </w:numPr>
      <w:pBdr/>
      <w:spacing/>
      <w:ind/>
      <w:contextualSpacing w:val="true"/>
    </w:pPr>
  </w:style>
  <w:style w:type="paragraph" w:styleId="724">
    <w:name w:val="List Bullet 2"/>
    <w:basedOn w:val="688"/>
    <w:uiPriority w:val="99"/>
    <w:unhideWhenUsed/>
    <w:pPr>
      <w:numPr>
        <w:numId w:val="2"/>
      </w:numPr>
      <w:pBdr/>
      <w:spacing/>
      <w:ind/>
      <w:contextualSpacing w:val="true"/>
    </w:pPr>
  </w:style>
  <w:style w:type="paragraph" w:styleId="725">
    <w:name w:val="List Bullet 3"/>
    <w:basedOn w:val="688"/>
    <w:uiPriority w:val="99"/>
    <w:unhideWhenUsed/>
    <w:pPr>
      <w:numPr>
        <w:numId w:val="3"/>
      </w:numPr>
      <w:pBdr/>
      <w:spacing/>
      <w:ind/>
      <w:contextualSpacing w:val="true"/>
    </w:pPr>
  </w:style>
  <w:style w:type="paragraph" w:styleId="726">
    <w:name w:val="List Number"/>
    <w:basedOn w:val="688"/>
    <w:uiPriority w:val="99"/>
    <w:unhideWhenUsed/>
    <w:pPr>
      <w:numPr>
        <w:numId w:val="5"/>
      </w:numPr>
      <w:pBdr/>
      <w:spacing/>
      <w:ind/>
      <w:contextualSpacing w:val="true"/>
    </w:pPr>
  </w:style>
  <w:style w:type="paragraph" w:styleId="727">
    <w:name w:val="List Number 2"/>
    <w:basedOn w:val="688"/>
    <w:uiPriority w:val="99"/>
    <w:unhideWhenUsed/>
    <w:pPr>
      <w:numPr>
        <w:numId w:val="6"/>
      </w:numPr>
      <w:pBdr/>
      <w:spacing/>
      <w:ind/>
      <w:contextualSpacing w:val="true"/>
    </w:pPr>
  </w:style>
  <w:style w:type="paragraph" w:styleId="728">
    <w:name w:val="List Number 3"/>
    <w:basedOn w:val="688"/>
    <w:uiPriority w:val="99"/>
    <w:unhideWhenUsed/>
    <w:pPr>
      <w:numPr>
        <w:numId w:val="7"/>
      </w:numPr>
      <w:pBdr/>
      <w:spacing/>
      <w:ind/>
      <w:contextualSpacing w:val="true"/>
    </w:pPr>
  </w:style>
  <w:style w:type="paragraph" w:styleId="729">
    <w:name w:val="List Continue"/>
    <w:basedOn w:val="688"/>
    <w:uiPriority w:val="99"/>
    <w:unhideWhenUsed/>
    <w:pPr>
      <w:pBdr/>
      <w:spacing w:after="120"/>
      <w:ind w:left="360"/>
      <w:contextualSpacing w:val="true"/>
    </w:pPr>
  </w:style>
  <w:style w:type="paragraph" w:styleId="730">
    <w:name w:val="List Continue 2"/>
    <w:basedOn w:val="688"/>
    <w:uiPriority w:val="99"/>
    <w:unhideWhenUsed/>
    <w:pPr>
      <w:pBdr/>
      <w:spacing w:after="120"/>
      <w:ind w:left="720"/>
      <w:contextualSpacing w:val="true"/>
    </w:pPr>
  </w:style>
  <w:style w:type="paragraph" w:styleId="731">
    <w:name w:val="List Continue 3"/>
    <w:basedOn w:val="688"/>
    <w:uiPriority w:val="99"/>
    <w:unhideWhenUsed/>
    <w:pPr>
      <w:pBdr/>
      <w:spacing w:after="120"/>
      <w:ind w:left="1080"/>
      <w:contextualSpacing w:val="true"/>
    </w:pPr>
  </w:style>
  <w:style w:type="paragraph" w:styleId="732">
    <w:name w:val="macro"/>
    <w:link w:val="733"/>
    <w:uiPriority w:val="99"/>
    <w:unhideWhenUsed/>
    <w:pPr>
      <w:pBdr/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spacing/>
      <w:ind/>
    </w:pPr>
    <w:rPr>
      <w:rFonts w:ascii="Courier" w:hAnsi="Courier"/>
      <w:sz w:val="20"/>
      <w:szCs w:val="20"/>
      <w:lang w:val="en-GB"/>
    </w:rPr>
  </w:style>
  <w:style w:type="character" w:styleId="733" w:customStyle="1">
    <w:name w:val="Texte de macro Car"/>
    <w:basedOn w:val="698"/>
    <w:link w:val="732"/>
    <w:uiPriority w:val="99"/>
    <w:pPr>
      <w:pBdr/>
      <w:spacing/>
      <w:ind/>
    </w:pPr>
    <w:rPr>
      <w:rFonts w:ascii="Courier" w:hAnsi="Courier"/>
      <w:sz w:val="20"/>
      <w:szCs w:val="20"/>
      <w:lang w:val="en-GB"/>
    </w:rPr>
  </w:style>
  <w:style w:type="paragraph" w:styleId="734">
    <w:name w:val="Quote"/>
    <w:basedOn w:val="688"/>
    <w:next w:val="688"/>
    <w:link w:val="735"/>
    <w:uiPriority w:val="29"/>
    <w:qFormat/>
    <w:pPr>
      <w:pBdr/>
      <w:spacing/>
      <w:ind/>
    </w:pPr>
    <w:rPr>
      <w:i/>
      <w:iCs/>
      <w:color w:val="000000" w:themeColor="text1"/>
    </w:rPr>
  </w:style>
  <w:style w:type="character" w:styleId="735" w:customStyle="1">
    <w:name w:val="Citation Car"/>
    <w:basedOn w:val="698"/>
    <w:link w:val="734"/>
    <w:uiPriority w:val="29"/>
    <w:pPr>
      <w:pBdr/>
      <w:spacing/>
      <w:ind/>
    </w:pPr>
    <w:rPr>
      <w:i/>
      <w:iCs/>
      <w:color w:val="000000" w:themeColor="text1"/>
      <w:lang w:val="en-GB"/>
    </w:rPr>
  </w:style>
  <w:style w:type="character" w:styleId="736" w:customStyle="1">
    <w:name w:val="Titre 4 Car"/>
    <w:basedOn w:val="698"/>
    <w:link w:val="692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4f81bd" w:themeColor="accent1"/>
      <w:lang w:val="en-GB"/>
    </w:rPr>
  </w:style>
  <w:style w:type="character" w:styleId="737" w:customStyle="1">
    <w:name w:val="Titre 5 Car"/>
    <w:basedOn w:val="698"/>
    <w:link w:val="693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  <w:lang w:val="en-GB"/>
    </w:rPr>
  </w:style>
  <w:style w:type="character" w:styleId="738" w:customStyle="1">
    <w:name w:val="Titre 6 Car"/>
    <w:basedOn w:val="698"/>
    <w:link w:val="694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  <w:lang w:val="en-GB"/>
    </w:rPr>
  </w:style>
  <w:style w:type="character" w:styleId="739" w:customStyle="1">
    <w:name w:val="Titre 7 Car"/>
    <w:basedOn w:val="698"/>
    <w:link w:val="695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lang w:val="en-GB"/>
    </w:rPr>
  </w:style>
  <w:style w:type="character" w:styleId="740" w:customStyle="1">
    <w:name w:val="Titre 8 Car"/>
    <w:basedOn w:val="698"/>
    <w:link w:val="696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  <w:lang w:val="en-GB"/>
    </w:rPr>
  </w:style>
  <w:style w:type="character" w:styleId="741" w:customStyle="1">
    <w:name w:val="Titre 9 Car"/>
    <w:basedOn w:val="698"/>
    <w:link w:val="697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val="en-GB"/>
    </w:rPr>
  </w:style>
  <w:style w:type="paragraph" w:styleId="742">
    <w:name w:val="Caption"/>
    <w:basedOn w:val="688"/>
    <w:next w:val="688"/>
    <w:uiPriority w:val="35"/>
    <w:semiHidden/>
    <w:unhideWhenUsed/>
    <w:qFormat/>
    <w:pPr>
      <w:pBdr/>
      <w:spacing w:line="240" w:lineRule="auto"/>
      <w:ind/>
    </w:pPr>
    <w:rPr>
      <w:b/>
      <w:bCs/>
      <w:color w:val="4f81bd" w:themeColor="accent1"/>
      <w:sz w:val="18"/>
      <w:szCs w:val="18"/>
    </w:rPr>
  </w:style>
  <w:style w:type="character" w:styleId="743">
    <w:name w:val="Strong"/>
    <w:basedOn w:val="698"/>
    <w:uiPriority w:val="22"/>
    <w:qFormat/>
    <w:pPr>
      <w:pBdr/>
      <w:spacing/>
      <w:ind/>
    </w:pPr>
    <w:rPr>
      <w:b/>
      <w:bCs/>
      <w:lang w:val="en-GB"/>
    </w:rPr>
  </w:style>
  <w:style w:type="character" w:styleId="744">
    <w:name w:val="Emphasis"/>
    <w:basedOn w:val="698"/>
    <w:uiPriority w:val="20"/>
    <w:qFormat/>
    <w:pPr>
      <w:pBdr/>
      <w:spacing/>
      <w:ind/>
    </w:pPr>
    <w:rPr>
      <w:i/>
      <w:iCs/>
      <w:lang w:val="en-GB"/>
    </w:rPr>
  </w:style>
  <w:style w:type="paragraph" w:styleId="745">
    <w:name w:val="Intense Quote"/>
    <w:basedOn w:val="688"/>
    <w:next w:val="688"/>
    <w:link w:val="746"/>
    <w:uiPriority w:val="30"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b/>
      <w:bCs/>
      <w:i/>
      <w:iCs/>
      <w:color w:val="4f81bd" w:themeColor="accent1"/>
    </w:rPr>
  </w:style>
  <w:style w:type="character" w:styleId="746" w:customStyle="1">
    <w:name w:val="Citation intense Car"/>
    <w:basedOn w:val="698"/>
    <w:link w:val="745"/>
    <w:uiPriority w:val="30"/>
    <w:pPr>
      <w:pBdr/>
      <w:spacing/>
      <w:ind/>
    </w:pPr>
    <w:rPr>
      <w:b/>
      <w:bCs/>
      <w:i/>
      <w:iCs/>
      <w:color w:val="4f81bd" w:themeColor="accent1"/>
      <w:lang w:val="en-GB"/>
    </w:rPr>
  </w:style>
  <w:style w:type="character" w:styleId="747">
    <w:name w:val="Subtle Emphasis"/>
    <w:basedOn w:val="698"/>
    <w:uiPriority w:val="19"/>
    <w:qFormat/>
    <w:pPr>
      <w:pBdr/>
      <w:spacing/>
      <w:ind/>
    </w:pPr>
    <w:rPr>
      <w:i/>
      <w:iCs/>
      <w:color w:val="808080" w:themeColor="text1" w:themeTint="7F"/>
      <w:lang w:val="en-GB"/>
    </w:rPr>
  </w:style>
  <w:style w:type="character" w:styleId="748">
    <w:name w:val="Intense Emphasis"/>
    <w:basedOn w:val="698"/>
    <w:uiPriority w:val="21"/>
    <w:qFormat/>
    <w:pPr>
      <w:pBdr/>
      <w:spacing/>
      <w:ind/>
    </w:pPr>
    <w:rPr>
      <w:b/>
      <w:bCs/>
      <w:i/>
      <w:iCs/>
      <w:color w:val="4f81bd" w:themeColor="accent1"/>
      <w:lang w:val="en-GB"/>
    </w:rPr>
  </w:style>
  <w:style w:type="character" w:styleId="749">
    <w:name w:val="Subtle Reference"/>
    <w:basedOn w:val="698"/>
    <w:uiPriority w:val="31"/>
    <w:qFormat/>
    <w:pPr>
      <w:pBdr/>
      <w:spacing/>
      <w:ind/>
    </w:pPr>
    <w:rPr>
      <w:smallCaps/>
      <w:color w:val="c0504d" w:themeColor="accent2"/>
      <w:u w:val="single"/>
      <w:lang w:val="en-GB"/>
    </w:rPr>
  </w:style>
  <w:style w:type="character" w:styleId="750">
    <w:name w:val="Intense Reference"/>
    <w:basedOn w:val="698"/>
    <w:uiPriority w:val="32"/>
    <w:qFormat/>
    <w:pPr>
      <w:pBdr/>
      <w:spacing/>
      <w:ind/>
    </w:pPr>
    <w:rPr>
      <w:b/>
      <w:bCs/>
      <w:smallCaps/>
      <w:color w:val="c0504d" w:themeColor="accent2"/>
      <w:spacing w:val="5"/>
      <w:u w:val="single"/>
      <w:lang w:val="en-GB"/>
    </w:rPr>
  </w:style>
  <w:style w:type="character" w:styleId="751">
    <w:name w:val="Book Title"/>
    <w:basedOn w:val="698"/>
    <w:uiPriority w:val="33"/>
    <w:qFormat/>
    <w:pPr>
      <w:pBdr/>
      <w:spacing/>
      <w:ind/>
    </w:pPr>
    <w:rPr>
      <w:b/>
      <w:bCs/>
      <w:smallCaps/>
      <w:spacing w:val="5"/>
      <w:lang w:val="en-GB"/>
    </w:rPr>
  </w:style>
  <w:style w:type="paragraph" w:styleId="752">
    <w:name w:val="TOC Heading"/>
    <w:basedOn w:val="689"/>
    <w:next w:val="688"/>
    <w:uiPriority w:val="39"/>
    <w:semiHidden/>
    <w:unhideWhenUsed/>
    <w:qFormat/>
    <w:pPr>
      <w:pBdr/>
      <w:spacing/>
      <w:ind/>
      <w:outlineLvl w:val="9"/>
    </w:pPr>
  </w:style>
  <w:style w:type="table" w:styleId="753">
    <w:name w:val="Table Grid"/>
    <w:basedOn w:val="699"/>
    <w:uiPriority w:val="59"/>
    <w:pPr>
      <w:pBdr/>
      <w:spacing w:after="0" w:line="240" w:lineRule="auto"/>
      <w:ind/>
    </w:pPr>
    <w:rPr>
      <w:lang w:val="en-GB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ght Shading"/>
    <w:basedOn w:val="699"/>
    <w:uiPriority w:val="60"/>
    <w:pPr>
      <w:pBdr/>
      <w:spacing w:after="0" w:line="240" w:lineRule="auto"/>
      <w:ind/>
    </w:pPr>
    <w:rPr>
      <w:color w:val="000000" w:themeColor="text1" w:themeShade="BF"/>
      <w:lang w:val="en-GB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ght Shading Accent 1"/>
    <w:basedOn w:val="699"/>
    <w:uiPriority w:val="60"/>
    <w:pPr>
      <w:pBdr/>
      <w:spacing w:after="0" w:line="240" w:lineRule="auto"/>
      <w:ind/>
    </w:pPr>
    <w:rPr>
      <w:color w:val="365f91" w:themeColor="accent1" w:themeShade="BF"/>
      <w:lang w:val="en-GB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ght Shading Accent 2"/>
    <w:basedOn w:val="699"/>
    <w:uiPriority w:val="60"/>
    <w:pPr>
      <w:pBdr/>
      <w:spacing w:after="0" w:line="240" w:lineRule="auto"/>
      <w:ind/>
    </w:pPr>
    <w:rPr>
      <w:color w:val="943634" w:themeColor="accent2" w:themeShade="BF"/>
      <w:lang w:val="en-GB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ght Shading Accent 3"/>
    <w:basedOn w:val="699"/>
    <w:uiPriority w:val="60"/>
    <w:pPr>
      <w:pBdr/>
      <w:spacing w:after="0" w:line="240" w:lineRule="auto"/>
      <w:ind/>
    </w:pPr>
    <w:rPr>
      <w:color w:val="76923c" w:themeColor="accent3" w:themeShade="BF"/>
      <w:lang w:val="en-GB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ght Shading Accent 4"/>
    <w:basedOn w:val="699"/>
    <w:uiPriority w:val="60"/>
    <w:pPr>
      <w:pBdr/>
      <w:spacing w:after="0" w:line="240" w:lineRule="auto"/>
      <w:ind/>
    </w:pPr>
    <w:rPr>
      <w:color w:val="5f497a" w:themeColor="accent4" w:themeShade="BF"/>
      <w:lang w:val="en-GB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ght Shading Accent 5"/>
    <w:basedOn w:val="699"/>
    <w:uiPriority w:val="60"/>
    <w:pPr>
      <w:pBdr/>
      <w:spacing w:after="0" w:line="240" w:lineRule="auto"/>
      <w:ind/>
    </w:pPr>
    <w:rPr>
      <w:color w:val="31849b" w:themeColor="accent5" w:themeShade="BF"/>
      <w:lang w:val="en-GB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ght Shading Accent 6"/>
    <w:basedOn w:val="699"/>
    <w:uiPriority w:val="60"/>
    <w:pPr>
      <w:pBdr/>
      <w:spacing w:after="0" w:line="240" w:lineRule="auto"/>
      <w:ind/>
    </w:pPr>
    <w:rPr>
      <w:color w:val="e36c0a" w:themeColor="accent6" w:themeShade="BF"/>
      <w:lang w:val="en-GB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ght List"/>
    <w:basedOn w:val="699"/>
    <w:uiPriority w:val="61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ght List Accent 1"/>
    <w:basedOn w:val="699"/>
    <w:uiPriority w:val="61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ght List Accent 2"/>
    <w:basedOn w:val="699"/>
    <w:uiPriority w:val="61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ght List Accent 3"/>
    <w:basedOn w:val="699"/>
    <w:uiPriority w:val="61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ght List Accent 4"/>
    <w:basedOn w:val="699"/>
    <w:uiPriority w:val="61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ght List Accent 5"/>
    <w:basedOn w:val="699"/>
    <w:uiPriority w:val="61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ght List Accent 6"/>
    <w:basedOn w:val="699"/>
    <w:uiPriority w:val="61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ght Grid"/>
    <w:basedOn w:val="699"/>
    <w:uiPriority w:val="62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ght Grid Accent 1"/>
    <w:basedOn w:val="699"/>
    <w:uiPriority w:val="62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ght Grid Accent 2"/>
    <w:basedOn w:val="699"/>
    <w:uiPriority w:val="62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ght Grid Accent 3"/>
    <w:basedOn w:val="699"/>
    <w:uiPriority w:val="62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ght Grid Accent 4"/>
    <w:basedOn w:val="699"/>
    <w:uiPriority w:val="62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ght Grid Accent 5"/>
    <w:basedOn w:val="699"/>
    <w:uiPriority w:val="62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ght Grid Accent 6"/>
    <w:basedOn w:val="699"/>
    <w:uiPriority w:val="62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Medium Shading 1"/>
    <w:basedOn w:val="699"/>
    <w:uiPriority w:val="63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Medium Shading 1 Accent 1"/>
    <w:basedOn w:val="699"/>
    <w:uiPriority w:val="63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Medium Shading 1 Accent 2"/>
    <w:basedOn w:val="699"/>
    <w:uiPriority w:val="63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Medium Shading 1 Accent 3"/>
    <w:basedOn w:val="699"/>
    <w:uiPriority w:val="63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Medium Shading 1 Accent 4"/>
    <w:basedOn w:val="699"/>
    <w:uiPriority w:val="63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Medium Shading 1 Accent 5"/>
    <w:basedOn w:val="699"/>
    <w:uiPriority w:val="63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Medium Shading 1 Accent 6"/>
    <w:basedOn w:val="699"/>
    <w:uiPriority w:val="63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Medium Shading 2"/>
    <w:basedOn w:val="699"/>
    <w:uiPriority w:val="64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Medium Shading 2 Accent 1"/>
    <w:basedOn w:val="699"/>
    <w:uiPriority w:val="64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Medium Shading 2 Accent 2"/>
    <w:basedOn w:val="699"/>
    <w:uiPriority w:val="64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Medium Shading 2 Accent 3"/>
    <w:basedOn w:val="699"/>
    <w:uiPriority w:val="64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Medium Shading 2 Accent 4"/>
    <w:basedOn w:val="699"/>
    <w:uiPriority w:val="64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Medium Shading 2 Accent 5"/>
    <w:basedOn w:val="699"/>
    <w:uiPriority w:val="64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Medium Shading 2 Accent 6"/>
    <w:basedOn w:val="699"/>
    <w:uiPriority w:val="64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Medium List 1"/>
    <w:basedOn w:val="699"/>
    <w:uiPriority w:val="65"/>
    <w:pPr>
      <w:pBdr/>
      <w:spacing w:after="0" w:line="240" w:lineRule="auto"/>
      <w:ind/>
    </w:pPr>
    <w:rPr>
      <w:color w:val="000000" w:themeColor="text1"/>
      <w:lang w:val="en-GB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000000" w:themeColor="tex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Medium List 1 Accent 1"/>
    <w:basedOn w:val="699"/>
    <w:uiPriority w:val="65"/>
    <w:pPr>
      <w:pBdr/>
      <w:spacing w:after="0" w:line="240" w:lineRule="auto"/>
      <w:ind/>
    </w:pPr>
    <w:rPr>
      <w:color w:val="000000" w:themeColor="text1"/>
      <w:lang w:val="en-GB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f81bd" w:themeColor="accen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Medium List 1 Accent 2"/>
    <w:basedOn w:val="699"/>
    <w:uiPriority w:val="65"/>
    <w:pPr>
      <w:pBdr/>
      <w:spacing w:after="0" w:line="240" w:lineRule="auto"/>
      <w:ind/>
    </w:pPr>
    <w:rPr>
      <w:color w:val="000000" w:themeColor="text1"/>
      <w:lang w:val="en-GB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c0504d" w:themeColor="accent2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Medium List 1 Accent 3"/>
    <w:basedOn w:val="699"/>
    <w:uiPriority w:val="65"/>
    <w:pPr>
      <w:pBdr/>
      <w:spacing w:after="0" w:line="240" w:lineRule="auto"/>
      <w:ind/>
    </w:pPr>
    <w:rPr>
      <w:color w:val="000000" w:themeColor="text1"/>
      <w:lang w:val="en-GB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9bbb59" w:themeColor="accent3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Medium List 1 Accent 4"/>
    <w:basedOn w:val="699"/>
    <w:uiPriority w:val="65"/>
    <w:pPr>
      <w:pBdr/>
      <w:spacing w:after="0" w:line="240" w:lineRule="auto"/>
      <w:ind/>
    </w:pPr>
    <w:rPr>
      <w:color w:val="000000" w:themeColor="text1"/>
      <w:lang w:val="en-GB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8064a2" w:themeColor="accent4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Medium List 1 Accent 5"/>
    <w:basedOn w:val="699"/>
    <w:uiPriority w:val="65"/>
    <w:pPr>
      <w:pBdr/>
      <w:spacing w:after="0" w:line="240" w:lineRule="auto"/>
      <w:ind/>
    </w:pPr>
    <w:rPr>
      <w:color w:val="000000" w:themeColor="text1"/>
      <w:lang w:val="en-GB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bacc6" w:themeColor="accent5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Medium List 1 Accent 6"/>
    <w:basedOn w:val="699"/>
    <w:uiPriority w:val="65"/>
    <w:pPr>
      <w:pBdr/>
      <w:spacing w:after="0" w:line="240" w:lineRule="auto"/>
      <w:ind/>
    </w:pPr>
    <w:rPr>
      <w:color w:val="000000" w:themeColor="text1"/>
      <w:lang w:val="en-GB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f79646" w:themeColor="accent6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Medium List 2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  <w:lang w:val="en-GB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000000" w:themeColor="tex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000000" w:themeColor="tex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Medium List 2 Accent 1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  <w:lang w:val="en-GB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f81bd" w:themeColor="accen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f81bd" w:themeColor="accen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f81bd" w:themeColor="accen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Medium List 2 Accent 2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  <w:lang w:val="en-GB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c0504d" w:themeColor="accent2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c0504d" w:themeColor="accent2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Medium List 2 Accent 3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  <w:lang w:val="en-GB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9bbb59" w:themeColor="accent3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9bbb59" w:themeColor="accent3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Medium List 2 Accent 4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  <w:lang w:val="en-GB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8064a2" w:themeColor="accent4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8064a2" w:themeColor="accent4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Medium List 2 Accent 5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  <w:lang w:val="en-GB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bacc6" w:themeColor="accent5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bacc6" w:themeColor="accent5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Medium List 2 Accent 6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  <w:lang w:val="en-GB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f79646" w:themeColor="accent6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f79646" w:themeColor="accent6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Medium Grid 1"/>
    <w:basedOn w:val="699"/>
    <w:uiPriority w:val="67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04040" w:themeColor="tex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Medium Grid 1 Accent 1"/>
    <w:basedOn w:val="699"/>
    <w:uiPriority w:val="67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ba0cd" w:themeColor="accen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Medium Grid 1 Accent 2"/>
    <w:basedOn w:val="699"/>
    <w:uiPriority w:val="67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f7b79" w:themeColor="accent2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Medium Grid 1 Accent 3"/>
    <w:basedOn w:val="699"/>
    <w:uiPriority w:val="67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b3cc82" w:themeColor="accent3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Medium Grid 1 Accent 4"/>
    <w:basedOn w:val="699"/>
    <w:uiPriority w:val="67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f8ab9" w:themeColor="accent4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Medium Grid 1 Accent 5"/>
    <w:basedOn w:val="699"/>
    <w:uiPriority w:val="67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8c0d4" w:themeColor="accent5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Medium Grid 1 Accent 6"/>
    <w:basedOn w:val="699"/>
    <w:uiPriority w:val="67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9b074" w:themeColor="accent6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Medium Grid 2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  <w:lang w:val="en-GB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6e6e6" w:themeFill="tex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Medium Grid 2 Accent 1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  <w:lang w:val="en-GB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2f8" w:themeFill="accen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Medium Grid 2 Accent 2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  <w:lang w:val="en-GB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8eded" w:themeFill="accent2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Medium Grid 2 Accent 3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  <w:lang w:val="en-GB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5f8ee" w:themeFill="accent3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Medium Grid 2 Accent 4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  <w:lang w:val="en-GB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eff6" w:themeFill="accent4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Medium Grid 2 Accent 5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  <w:lang w:val="en-GB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6f9" w:themeFill="accent5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Medium Grid 2 Accent 6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  <w:lang w:val="en-GB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ef4ec" w:themeFill="accent6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Medium Grid 3"/>
    <w:basedOn w:val="699"/>
    <w:uiPriority w:val="69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Medium Grid 3 Accent 1"/>
    <w:basedOn w:val="699"/>
    <w:uiPriority w:val="69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Medium Grid 3 Accent 2"/>
    <w:basedOn w:val="699"/>
    <w:uiPriority w:val="69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Medium Grid 3 Accent 3"/>
    <w:basedOn w:val="699"/>
    <w:uiPriority w:val="69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Medium Grid 3 Accent 4"/>
    <w:basedOn w:val="699"/>
    <w:uiPriority w:val="69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Medium Grid 3 Accent 5"/>
    <w:basedOn w:val="699"/>
    <w:uiPriority w:val="69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Medium Grid 3 Accent 6"/>
    <w:basedOn w:val="699"/>
    <w:uiPriority w:val="69"/>
    <w:pPr>
      <w:pBdr/>
      <w:spacing w:after="0" w:line="240" w:lineRule="auto"/>
      <w:ind/>
    </w:pPr>
    <w:rPr>
      <w:lang w:val="en-GB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Dark List"/>
    <w:basedOn w:val="699"/>
    <w:uiPriority w:val="70"/>
    <w:pPr>
      <w:pBdr/>
      <w:spacing w:after="0" w:line="240" w:lineRule="auto"/>
      <w:ind/>
    </w:pPr>
    <w:rPr>
      <w:color w:val="ffffff" w:themeColor="background1"/>
      <w:lang w:val="en-GB"/>
    </w:rPr>
    <w:tblPr>
      <w:tblStyleRowBandSize w:val="1"/>
      <w:tblStyleColBandSize w:val="1"/>
      <w:tblBorders/>
    </w:tblPr>
    <w:tcPr>
      <w:shd w:val="clear" w:color="auto" w:fill="000000" w:themeFill="tex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000000" w:themeFill="tex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Dark List Accent 1"/>
    <w:basedOn w:val="699"/>
    <w:uiPriority w:val="70"/>
    <w:pPr>
      <w:pBdr/>
      <w:spacing w:after="0" w:line="240" w:lineRule="auto"/>
      <w:ind/>
    </w:pPr>
    <w:rPr>
      <w:color w:val="ffffff" w:themeColor="background1"/>
      <w:lang w:val="en-GB"/>
    </w:rPr>
    <w:tblPr>
      <w:tblStyleRowBandSize w:val="1"/>
      <w:tblStyleColBandSize w:val="1"/>
      <w:tblBorders/>
    </w:tblPr>
    <w:tcPr>
      <w:shd w:val="clear" w:color="auto" w:fill="4f81bd" w:themeFill="accen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43f60" w:themeFill="accen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Dark List Accent 2"/>
    <w:basedOn w:val="699"/>
    <w:uiPriority w:val="70"/>
    <w:pPr>
      <w:pBdr/>
      <w:spacing w:after="0" w:line="240" w:lineRule="auto"/>
      <w:ind/>
    </w:pPr>
    <w:rPr>
      <w:color w:val="ffffff" w:themeColor="background1"/>
      <w:lang w:val="en-GB"/>
    </w:rPr>
    <w:tblPr>
      <w:tblStyleRowBandSize w:val="1"/>
      <w:tblStyleColBandSize w:val="1"/>
      <w:tblBorders/>
    </w:tblPr>
    <w:tcPr>
      <w:shd w:val="clear" w:color="auto" w:fill="c0504d" w:themeFill="accent2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622423" w:themeFill="accent2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Dark List Accent 3"/>
    <w:basedOn w:val="699"/>
    <w:uiPriority w:val="70"/>
    <w:pPr>
      <w:pBdr/>
      <w:spacing w:after="0" w:line="240" w:lineRule="auto"/>
      <w:ind/>
    </w:pPr>
    <w:rPr>
      <w:color w:val="ffffff" w:themeColor="background1"/>
      <w:lang w:val="en-GB"/>
    </w:rPr>
    <w:tblPr>
      <w:tblStyleRowBandSize w:val="1"/>
      <w:tblStyleColBandSize w:val="1"/>
      <w:tblBorders/>
    </w:tblPr>
    <w:tcPr>
      <w:shd w:val="clear" w:color="auto" w:fill="9bbb59" w:themeFill="accent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4e6128" w:themeFill="accent3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Dark List Accent 4"/>
    <w:basedOn w:val="699"/>
    <w:uiPriority w:val="70"/>
    <w:pPr>
      <w:pBdr/>
      <w:spacing w:after="0" w:line="240" w:lineRule="auto"/>
      <w:ind/>
    </w:pPr>
    <w:rPr>
      <w:color w:val="ffffff" w:themeColor="background1"/>
      <w:lang w:val="en-GB"/>
    </w:rPr>
    <w:tblPr>
      <w:tblStyleRowBandSize w:val="1"/>
      <w:tblStyleColBandSize w:val="1"/>
      <w:tblBorders/>
    </w:tblPr>
    <w:tcPr>
      <w:shd w:val="clear" w:color="auto" w:fill="8064a2" w:themeFill="accent4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3f3151" w:themeFill="accent4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Dark List Accent 5"/>
    <w:basedOn w:val="699"/>
    <w:uiPriority w:val="70"/>
    <w:pPr>
      <w:pBdr/>
      <w:spacing w:after="0" w:line="240" w:lineRule="auto"/>
      <w:ind/>
    </w:pPr>
    <w:rPr>
      <w:color w:val="ffffff" w:themeColor="background1"/>
      <w:lang w:val="en-GB"/>
    </w:rPr>
    <w:tblPr>
      <w:tblStyleRowBandSize w:val="1"/>
      <w:tblStyleColBandSize w:val="1"/>
      <w:tblBorders/>
    </w:tblPr>
    <w:tcPr>
      <w:shd w:val="clear" w:color="auto" w:fill="4bacc6" w:themeFill="accent5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05867" w:themeFill="accent5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Dark List Accent 6"/>
    <w:basedOn w:val="699"/>
    <w:uiPriority w:val="70"/>
    <w:pPr>
      <w:pBdr/>
      <w:spacing w:after="0" w:line="240" w:lineRule="auto"/>
      <w:ind/>
    </w:pPr>
    <w:rPr>
      <w:color w:val="ffffff" w:themeColor="background1"/>
      <w:lang w:val="en-GB"/>
    </w:rPr>
    <w:tblPr>
      <w:tblStyleRowBandSize w:val="1"/>
      <w:tblStyleColBandSize w:val="1"/>
      <w:tblBorders/>
    </w:tblPr>
    <w:tcPr>
      <w:shd w:val="clear" w:color="auto" w:fill="f79646" w:themeFill="accent6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974706" w:themeFill="accent6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Colorful Shading"/>
    <w:basedOn w:val="699"/>
    <w:uiPriority w:val="71"/>
    <w:pPr>
      <w:pBdr/>
      <w:spacing w:after="0" w:line="240" w:lineRule="auto"/>
      <w:ind/>
    </w:pPr>
    <w:rPr>
      <w:color w:val="000000" w:themeColor="text1"/>
      <w:lang w:val="en-GB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Colorful Shading Accent 1"/>
    <w:basedOn w:val="699"/>
    <w:uiPriority w:val="71"/>
    <w:pPr>
      <w:pBdr/>
      <w:spacing w:after="0" w:line="240" w:lineRule="auto"/>
      <w:ind/>
    </w:pPr>
    <w:rPr>
      <w:color w:val="000000" w:themeColor="text1"/>
      <w:lang w:val="en-GB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Colorful Shading Accent 2"/>
    <w:basedOn w:val="699"/>
    <w:uiPriority w:val="71"/>
    <w:pPr>
      <w:pBdr/>
      <w:spacing w:after="0" w:line="240" w:lineRule="auto"/>
      <w:ind/>
    </w:pPr>
    <w:rPr>
      <w:color w:val="000000" w:themeColor="text1"/>
      <w:lang w:val="en-GB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Colorful Shading Accent 3"/>
    <w:basedOn w:val="699"/>
    <w:uiPriority w:val="71"/>
    <w:pPr>
      <w:pBdr/>
      <w:spacing w:after="0" w:line="240" w:lineRule="auto"/>
      <w:ind/>
    </w:pPr>
    <w:rPr>
      <w:color w:val="000000" w:themeColor="text1"/>
      <w:lang w:val="en-GB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single" w:color="ffffff" w:themeColor="background1" w:sz="6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Colorful Shading Accent 4"/>
    <w:basedOn w:val="699"/>
    <w:uiPriority w:val="71"/>
    <w:pPr>
      <w:pBdr/>
      <w:spacing w:after="0" w:line="240" w:lineRule="auto"/>
      <w:ind/>
    </w:pPr>
    <w:rPr>
      <w:color w:val="000000" w:themeColor="text1"/>
      <w:lang w:val="en-GB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Colorful Shading Accent 5"/>
    <w:basedOn w:val="699"/>
    <w:uiPriority w:val="71"/>
    <w:pPr>
      <w:pBdr/>
      <w:spacing w:after="0" w:line="240" w:lineRule="auto"/>
      <w:ind/>
    </w:pPr>
    <w:rPr>
      <w:color w:val="000000" w:themeColor="text1"/>
      <w:lang w:val="en-GB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Colorful Shading Accent 6"/>
    <w:basedOn w:val="699"/>
    <w:uiPriority w:val="71"/>
    <w:pPr>
      <w:pBdr/>
      <w:spacing w:after="0" w:line="240" w:lineRule="auto"/>
      <w:ind/>
    </w:pPr>
    <w:rPr>
      <w:color w:val="000000" w:themeColor="text1"/>
      <w:lang w:val="en-GB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Colorful List"/>
    <w:basedOn w:val="699"/>
    <w:uiPriority w:val="72"/>
    <w:pPr>
      <w:pBdr/>
      <w:spacing w:after="0" w:line="240" w:lineRule="auto"/>
      <w:ind/>
    </w:pPr>
    <w:rPr>
      <w:color w:val="000000" w:themeColor="text1"/>
      <w:lang w:val="en-GB"/>
    </w:rPr>
    <w:tblPr>
      <w:tblStyleRowBandSize w:val="1"/>
      <w:tblStyleColBandSize w:val="1"/>
      <w:tblBorders/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Colorful List Accent 1"/>
    <w:basedOn w:val="699"/>
    <w:uiPriority w:val="72"/>
    <w:pPr>
      <w:pBdr/>
      <w:spacing w:after="0" w:line="240" w:lineRule="auto"/>
      <w:ind/>
    </w:pPr>
    <w:rPr>
      <w:color w:val="000000" w:themeColor="text1"/>
      <w:lang w:val="en-GB"/>
    </w:rPr>
    <w:tblPr>
      <w:tblStyleRowBandSize w:val="1"/>
      <w:tblStyleColBandSize w:val="1"/>
      <w:tblBorders/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Colorful List Accent 2"/>
    <w:basedOn w:val="699"/>
    <w:uiPriority w:val="72"/>
    <w:pPr>
      <w:pBdr/>
      <w:spacing w:after="0" w:line="240" w:lineRule="auto"/>
      <w:ind/>
    </w:pPr>
    <w:rPr>
      <w:color w:val="000000" w:themeColor="text1"/>
      <w:lang w:val="en-GB"/>
    </w:rPr>
    <w:tblPr>
      <w:tblStyleRowBandSize w:val="1"/>
      <w:tblStyleColBandSize w:val="1"/>
      <w:tblBorders/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Colorful List Accent 3"/>
    <w:basedOn w:val="699"/>
    <w:uiPriority w:val="72"/>
    <w:pPr>
      <w:pBdr/>
      <w:spacing w:after="0" w:line="240" w:lineRule="auto"/>
      <w:ind/>
    </w:pPr>
    <w:rPr>
      <w:color w:val="000000" w:themeColor="text1"/>
      <w:lang w:val="en-GB"/>
    </w:rPr>
    <w:tblPr>
      <w:tblStyleRowBandSize w:val="1"/>
      <w:tblStyleColBandSize w:val="1"/>
      <w:tblBorders/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664e82" w:themeFill="accent4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664e82" w:themeColor="accent4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Colorful List Accent 4"/>
    <w:basedOn w:val="699"/>
    <w:uiPriority w:val="72"/>
    <w:pPr>
      <w:pBdr/>
      <w:spacing w:after="0" w:line="240" w:lineRule="auto"/>
      <w:ind/>
    </w:pPr>
    <w:rPr>
      <w:color w:val="000000" w:themeColor="text1"/>
      <w:lang w:val="en-GB"/>
    </w:rPr>
    <w:tblPr>
      <w:tblStyleRowBandSize w:val="1"/>
      <w:tblStyleColBandSize w:val="1"/>
      <w:tblBorders/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e9c40" w:themeFill="accent3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7e9c40" w:themeColor="accent3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Colorful List Accent 5"/>
    <w:basedOn w:val="699"/>
    <w:uiPriority w:val="72"/>
    <w:pPr>
      <w:pBdr/>
      <w:spacing w:after="0" w:line="240" w:lineRule="auto"/>
      <w:ind/>
    </w:pPr>
    <w:rPr>
      <w:color w:val="000000" w:themeColor="text1"/>
      <w:lang w:val="en-GB"/>
    </w:rPr>
    <w:tblPr>
      <w:tblStyleRowBandSize w:val="1"/>
      <w:tblStyleColBandSize w:val="1"/>
      <w:tblBorders/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2730a" w:themeFill="accent6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f2730a" w:themeColor="accent6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Colorful List Accent 6"/>
    <w:basedOn w:val="699"/>
    <w:uiPriority w:val="72"/>
    <w:pPr>
      <w:pBdr/>
      <w:spacing w:after="0" w:line="240" w:lineRule="auto"/>
      <w:ind/>
    </w:pPr>
    <w:rPr>
      <w:color w:val="000000" w:themeColor="text1"/>
      <w:lang w:val="en-GB"/>
    </w:rPr>
    <w:tblPr>
      <w:tblStyleRowBandSize w:val="1"/>
      <w:tblStyleColBandSize w:val="1"/>
      <w:tblBorders/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48da5" w:themeFill="accent5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348da5" w:themeColor="accent5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Colorful Grid"/>
    <w:basedOn w:val="699"/>
    <w:uiPriority w:val="73"/>
    <w:pPr>
      <w:pBdr/>
      <w:spacing w:after="0" w:line="240" w:lineRule="auto"/>
      <w:ind/>
    </w:pPr>
    <w:rPr>
      <w:color w:val="000000" w:themeColor="text1"/>
      <w:lang w:val="en-GB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Colorful Grid Accent 1"/>
    <w:basedOn w:val="699"/>
    <w:uiPriority w:val="73"/>
    <w:pPr>
      <w:pBdr/>
      <w:spacing w:after="0" w:line="240" w:lineRule="auto"/>
      <w:ind/>
    </w:pPr>
    <w:rPr>
      <w:color w:val="000000" w:themeColor="text1"/>
      <w:lang w:val="en-GB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Colorful Grid Accent 2"/>
    <w:basedOn w:val="699"/>
    <w:uiPriority w:val="73"/>
    <w:pPr>
      <w:pBdr/>
      <w:spacing w:after="0" w:line="240" w:lineRule="auto"/>
      <w:ind/>
    </w:pPr>
    <w:rPr>
      <w:color w:val="000000" w:themeColor="text1"/>
      <w:lang w:val="en-GB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Colorful Grid Accent 3"/>
    <w:basedOn w:val="699"/>
    <w:uiPriority w:val="73"/>
    <w:pPr>
      <w:pBdr/>
      <w:spacing w:after="0" w:line="240" w:lineRule="auto"/>
      <w:ind/>
    </w:pPr>
    <w:rPr>
      <w:color w:val="000000" w:themeColor="text1"/>
      <w:lang w:val="en-GB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Colorful Grid Accent 4"/>
    <w:basedOn w:val="699"/>
    <w:uiPriority w:val="73"/>
    <w:pPr>
      <w:pBdr/>
      <w:spacing w:after="0" w:line="240" w:lineRule="auto"/>
      <w:ind/>
    </w:pPr>
    <w:rPr>
      <w:color w:val="000000" w:themeColor="text1"/>
      <w:lang w:val="en-GB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Colorful Grid Accent 5"/>
    <w:basedOn w:val="699"/>
    <w:uiPriority w:val="73"/>
    <w:pPr>
      <w:pBdr/>
      <w:spacing w:after="0" w:line="240" w:lineRule="auto"/>
      <w:ind/>
    </w:pPr>
    <w:rPr>
      <w:color w:val="000000" w:themeColor="text1"/>
      <w:lang w:val="en-GB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Colorful Grid Accent 6"/>
    <w:basedOn w:val="699"/>
    <w:uiPriority w:val="73"/>
    <w:pPr>
      <w:pBdr/>
      <w:spacing w:after="0" w:line="240" w:lineRule="auto"/>
      <w:ind/>
    </w:pPr>
    <w:rPr>
      <w:color w:val="000000" w:themeColor="text1"/>
      <w:lang w:val="en-GB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EF278816-EC6F-A645-907D-7F25AECB1D4A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onlyoffice/9.4.1.15</Application>
  <DocSecurity>0</DocSecurity>
  <ScaleCrop>0</ScaleCrop>
  <HeadingPairs>
    <vt:vector size="0" baseType="variant"/>
  </HeadingPairs>
  <TitlesOfParts>
    <vt:vector size="0" baseType="lpstr"/>
  </TitlesOfParts>
  <Manager/>
  <Company/>
  <LinksUpToDate>0</LinksUpToDate>
  <SharedDoc>0</SharedDoc>
  <HyperlinkBase/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Online Meeting - Tactile Graphics Production in Europe</dc:title>
  <dc:subject>Accessible linear version of the event flyer</dc:subject>
  <dc:creator>python-docx</dc:creator>
  <cp:keywords/>
  <dc:description>generated by python-docx</dc:description>
  <cp:lastModifiedBy>Anonymous</cp:lastModifiedBy>
  <cp:revision>3</cp:revision>
  <dcterms:created xsi:type="dcterms:W3CDTF">2013-12-23T23:15:00Z</dcterms:created>
  <dcterms:modified xsi:type="dcterms:W3CDTF">2026-09-11T10:03:30Z</dcterms:modified>
  <cp:category/>
</cp:coreProperties>
</file>