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6DA36" w14:textId="77777777" w:rsidR="00927CFD" w:rsidRPr="00B11474" w:rsidRDefault="00C93895" w:rsidP="00C93895">
      <w:pPr>
        <w:pStyle w:val="Titre"/>
      </w:pPr>
      <w:r w:rsidRPr="00B11474">
        <w:t>Réunion ATAF / GPEAA du 18/03</w:t>
      </w:r>
      <w:r w:rsidRPr="00B11474">
        <w:br/>
      </w:r>
      <w:r w:rsidR="00927CFD" w:rsidRPr="00B11474">
        <w:rPr>
          <w:b/>
          <w:bCs/>
        </w:rPr>
        <w:t>Compte-rendu</w:t>
      </w:r>
    </w:p>
    <w:p w14:paraId="16EE4EFE" w14:textId="77777777" w:rsidR="00927CFD" w:rsidRPr="00B11474" w:rsidRDefault="00927CFD" w:rsidP="00C93895">
      <w:pPr>
        <w:pStyle w:val="Titre1"/>
      </w:pPr>
      <w:r w:rsidRPr="00B11474">
        <w:t>1. Contexte</w:t>
      </w:r>
    </w:p>
    <w:p w14:paraId="4F592609" w14:textId="77777777" w:rsidR="00927CFD" w:rsidRPr="00B11474" w:rsidRDefault="00927CFD" w:rsidP="00927CFD">
      <w:pPr>
        <w:rPr>
          <w:rFonts w:ascii="Luciole" w:hAnsi="Luciole"/>
        </w:rPr>
      </w:pPr>
      <w:r w:rsidRPr="00B11474">
        <w:rPr>
          <w:rFonts w:ascii="Luciole" w:hAnsi="Luciole"/>
        </w:rPr>
        <w:t>L’</w:t>
      </w:r>
      <w:r w:rsidRPr="00B11474">
        <w:rPr>
          <w:rFonts w:ascii="Luciole" w:hAnsi="Luciole"/>
          <w:b/>
        </w:rPr>
        <w:t>ATAF</w:t>
      </w:r>
      <w:r w:rsidRPr="00B11474">
        <w:rPr>
          <w:rFonts w:ascii="Luciole" w:hAnsi="Luciole"/>
        </w:rPr>
        <w:t xml:space="preserve"> (Association des transcripteurs-adaptateurs francophones) et le </w:t>
      </w:r>
      <w:r w:rsidRPr="00B11474">
        <w:rPr>
          <w:rFonts w:ascii="Luciole" w:hAnsi="Luciole"/>
          <w:b/>
        </w:rPr>
        <w:t>GPEAA</w:t>
      </w:r>
      <w:r w:rsidRPr="00B11474">
        <w:rPr>
          <w:rFonts w:ascii="Luciole" w:hAnsi="Luciole"/>
        </w:rPr>
        <w:t xml:space="preserve"> (Groupement des professeurs et éducateurs d’aveugles et amblyopes) ont organisé une réunion thématique en visioconférence consacrée à la collaboration entre enseignants spécialisés et transcripteurs-adaptateurs.</w:t>
      </w:r>
    </w:p>
    <w:p w14:paraId="2A151737" w14:textId="5D5120F0" w:rsidR="00927CFD" w:rsidRPr="00B11474" w:rsidRDefault="00927CFD" w:rsidP="00927CFD">
      <w:pPr>
        <w:rPr>
          <w:rFonts w:ascii="Luciole" w:hAnsi="Luciole"/>
        </w:rPr>
      </w:pPr>
      <w:r w:rsidRPr="00B11474">
        <w:rPr>
          <w:rFonts w:ascii="Luciole" w:hAnsi="Luciole"/>
        </w:rPr>
        <w:t xml:space="preserve">Cette rencontre a réuni plus de 80 professionnels issus de contextes variés (médico-social, </w:t>
      </w:r>
      <w:r w:rsidR="00B11474" w:rsidRPr="00B11474">
        <w:rPr>
          <w:rFonts w:ascii="Luciole" w:hAnsi="Luciole"/>
        </w:rPr>
        <w:t>É</w:t>
      </w:r>
      <w:r w:rsidRPr="00B11474">
        <w:rPr>
          <w:rFonts w:ascii="Luciole" w:hAnsi="Luciole"/>
        </w:rPr>
        <w:t>ducation nationale, structures indépendantes, institutions), témoignant d’un fort intérêt pour ces enjeux.</w:t>
      </w:r>
    </w:p>
    <w:p w14:paraId="06285AB2" w14:textId="77777777" w:rsidR="00927CFD" w:rsidRPr="00B11474" w:rsidRDefault="00927CFD" w:rsidP="00927CFD">
      <w:pPr>
        <w:rPr>
          <w:rFonts w:ascii="Luciole" w:hAnsi="Luciole"/>
        </w:rPr>
      </w:pPr>
      <w:r w:rsidRPr="00B11474">
        <w:rPr>
          <w:rFonts w:ascii="Luciole" w:hAnsi="Luciole"/>
        </w:rPr>
        <w:t>L’objectif était de partager les pratiques, d’identifier les difficultés rencontrées sur le terrain et de faire émerger des pistes d’amélioration.</w:t>
      </w:r>
      <w:r w:rsidR="00C24FC4" w:rsidRPr="00B11474">
        <w:rPr>
          <w:rFonts w:ascii="Luciole" w:hAnsi="Luciole"/>
        </w:rPr>
        <w:t xml:space="preserve"> </w:t>
      </w:r>
      <w:r w:rsidRPr="00B11474">
        <w:rPr>
          <w:rFonts w:ascii="Luciole" w:hAnsi="Luciole"/>
        </w:rPr>
        <w:t>Cette réunion ne visait pas à produire des normes, mais à nourrir une réflexion collective à partir des réalités professionnelles.</w:t>
      </w:r>
    </w:p>
    <w:p w14:paraId="552C1D9A" w14:textId="77777777" w:rsidR="00927CFD" w:rsidRPr="00B11474" w:rsidRDefault="00927CFD" w:rsidP="00C93895">
      <w:pPr>
        <w:pStyle w:val="Titre1"/>
      </w:pPr>
      <w:r w:rsidRPr="00B11474">
        <w:t>2. Une complémentarité de métiers essentielle</w:t>
      </w:r>
    </w:p>
    <w:p w14:paraId="18788CF7" w14:textId="77777777" w:rsidR="00927CFD" w:rsidRPr="00B11474" w:rsidRDefault="00927CFD" w:rsidP="00927CFD">
      <w:pPr>
        <w:rPr>
          <w:rFonts w:ascii="Luciole" w:hAnsi="Luciole"/>
        </w:rPr>
      </w:pPr>
      <w:r w:rsidRPr="00B11474">
        <w:rPr>
          <w:rFonts w:ascii="Luciole" w:hAnsi="Luciole"/>
        </w:rPr>
        <w:t>Les échanges ont confirmé que la qualité des adaptations repose sur une articulation étroite entre deux expertises :</w:t>
      </w:r>
    </w:p>
    <w:p w14:paraId="63C4A869" w14:textId="77777777" w:rsidR="00927CFD" w:rsidRPr="00B11474" w:rsidRDefault="00927CFD" w:rsidP="002838EF">
      <w:pPr>
        <w:numPr>
          <w:ilvl w:val="0"/>
          <w:numId w:val="2"/>
        </w:numPr>
        <w:rPr>
          <w:rFonts w:ascii="Luciole" w:hAnsi="Luciole"/>
        </w:rPr>
      </w:pPr>
      <w:r w:rsidRPr="00B11474">
        <w:rPr>
          <w:rFonts w:ascii="Luciole" w:hAnsi="Luciole"/>
          <w:b/>
          <w:bCs/>
        </w:rPr>
        <w:t>l’enseignant spécialisé</w:t>
      </w:r>
      <w:r w:rsidRPr="00B11474">
        <w:rPr>
          <w:rFonts w:ascii="Luciole" w:hAnsi="Luciole"/>
        </w:rPr>
        <w:t xml:space="preserve">, qui connaît l’élève, ses besoins et le contexte pédagogique </w:t>
      </w:r>
    </w:p>
    <w:p w14:paraId="0A7DA555" w14:textId="77777777" w:rsidR="00927CFD" w:rsidRPr="00B11474" w:rsidRDefault="00927CFD" w:rsidP="002838EF">
      <w:pPr>
        <w:numPr>
          <w:ilvl w:val="0"/>
          <w:numId w:val="2"/>
        </w:numPr>
        <w:rPr>
          <w:rFonts w:ascii="Luciole" w:hAnsi="Luciole"/>
        </w:rPr>
      </w:pPr>
      <w:r w:rsidRPr="00B11474">
        <w:rPr>
          <w:rFonts w:ascii="Luciole" w:hAnsi="Luciole"/>
          <w:b/>
          <w:bCs/>
        </w:rPr>
        <w:t>le transcripteur-adaptateur</w:t>
      </w:r>
      <w:r w:rsidRPr="00B11474">
        <w:rPr>
          <w:rFonts w:ascii="Luciole" w:hAnsi="Luciole"/>
        </w:rPr>
        <w:t xml:space="preserve">, qui analyse les supports et conçoit les modalités d’accès aux contenus </w:t>
      </w:r>
    </w:p>
    <w:p w14:paraId="113C518C" w14:textId="77777777" w:rsidR="00927CFD" w:rsidRPr="00B11474" w:rsidRDefault="00927CFD" w:rsidP="00927CFD">
      <w:pPr>
        <w:rPr>
          <w:rFonts w:ascii="Luciole" w:hAnsi="Luciole"/>
        </w:rPr>
      </w:pPr>
      <w:r w:rsidRPr="00B11474">
        <w:rPr>
          <w:rFonts w:ascii="Luciole" w:hAnsi="Luciole"/>
        </w:rPr>
        <w:t>À cette relation s’ajoutent les enseignants d’accueil, producteurs des contenus pédagogiques, et les AESH, acteurs du quotidien de l’élève.</w:t>
      </w:r>
    </w:p>
    <w:p w14:paraId="52112D04" w14:textId="77777777" w:rsidR="00927CFD" w:rsidRPr="00B11474" w:rsidRDefault="00927CFD" w:rsidP="00927CFD">
      <w:pPr>
        <w:rPr>
          <w:rFonts w:ascii="Luciole" w:hAnsi="Luciole"/>
        </w:rPr>
      </w:pPr>
      <w:r w:rsidRPr="00B11474">
        <w:rPr>
          <w:rFonts w:ascii="Luciole" w:hAnsi="Luciole"/>
        </w:rPr>
        <w:lastRenderedPageBreak/>
        <w:t>La complémentarité de ces rôles est largement reconnue.</w:t>
      </w:r>
      <w:r w:rsidR="002838EF" w:rsidRPr="00B11474">
        <w:rPr>
          <w:rFonts w:ascii="Luciole" w:hAnsi="Luciole"/>
        </w:rPr>
        <w:t xml:space="preserve"> </w:t>
      </w:r>
      <w:r w:rsidRPr="00B11474">
        <w:rPr>
          <w:rFonts w:ascii="Luciole" w:hAnsi="Luciole"/>
        </w:rPr>
        <w:t>Cependant, elle repose encore majoritairement sur des pratiques implicites, peu formalisées et très variables selon les territoires.</w:t>
      </w:r>
    </w:p>
    <w:p w14:paraId="77F8E564" w14:textId="77777777" w:rsidR="00927CFD" w:rsidRPr="00B11474" w:rsidRDefault="00927CFD" w:rsidP="00C93895">
      <w:pPr>
        <w:pStyle w:val="Titre1"/>
      </w:pPr>
      <w:r w:rsidRPr="00B11474">
        <w:t>3. Des difficultés structurelles partagées</w:t>
      </w:r>
    </w:p>
    <w:p w14:paraId="22851F99" w14:textId="77777777" w:rsidR="00927CFD" w:rsidRPr="00B11474" w:rsidRDefault="00927CFD" w:rsidP="00927CFD">
      <w:pPr>
        <w:rPr>
          <w:rFonts w:ascii="Luciole" w:hAnsi="Luciole"/>
        </w:rPr>
      </w:pPr>
      <w:r w:rsidRPr="00B11474">
        <w:rPr>
          <w:rFonts w:ascii="Luciole" w:hAnsi="Luciole"/>
        </w:rPr>
        <w:t>Les participants ont fait apparaître des difficultés récurrentes, qui structurent aujourd’hui les conditions de production des adaptations.</w:t>
      </w:r>
    </w:p>
    <w:p w14:paraId="6819E435" w14:textId="77777777" w:rsidR="00927CFD" w:rsidRPr="00B11474" w:rsidRDefault="00927CFD" w:rsidP="002838EF">
      <w:pPr>
        <w:pStyle w:val="Paragraphedeliste"/>
        <w:numPr>
          <w:ilvl w:val="0"/>
          <w:numId w:val="3"/>
        </w:numPr>
        <w:rPr>
          <w:rFonts w:ascii="Luciole" w:hAnsi="Luciole"/>
          <w:b/>
          <w:bCs/>
        </w:rPr>
      </w:pPr>
      <w:r w:rsidRPr="00B11474">
        <w:rPr>
          <w:rFonts w:ascii="Luciole" w:hAnsi="Luciole"/>
          <w:b/>
          <w:bCs/>
        </w:rPr>
        <w:t>Un manque de tri pédagogique en amont</w:t>
      </w:r>
    </w:p>
    <w:p w14:paraId="4454A4DD" w14:textId="77777777" w:rsidR="00927CFD" w:rsidRPr="00B11474" w:rsidRDefault="00927CFD" w:rsidP="00927CFD">
      <w:pPr>
        <w:rPr>
          <w:rFonts w:ascii="Luciole" w:hAnsi="Luciole"/>
        </w:rPr>
      </w:pPr>
      <w:r w:rsidRPr="00B11474">
        <w:rPr>
          <w:rFonts w:ascii="Luciole" w:hAnsi="Luciole"/>
        </w:rPr>
        <w:t>Les demandes portent fréquemment sur des volumes importants de documents, sans priorisation explicite.</w:t>
      </w:r>
      <w:r w:rsidR="00C24FC4" w:rsidRPr="00B11474">
        <w:rPr>
          <w:rFonts w:ascii="Luciole" w:hAnsi="Luciole"/>
        </w:rPr>
        <w:t xml:space="preserve"> </w:t>
      </w:r>
      <w:r w:rsidRPr="00B11474">
        <w:rPr>
          <w:rFonts w:ascii="Luciole" w:hAnsi="Luciole"/>
        </w:rPr>
        <w:t>Cela conduit à produire des adaptations parfois peu ou pas utilisées, au détriment des contenus réellement nécessaires.</w:t>
      </w:r>
    </w:p>
    <w:p w14:paraId="7E45836E" w14:textId="77777777" w:rsidR="00927CFD" w:rsidRPr="00B11474" w:rsidRDefault="00927CFD" w:rsidP="002838EF">
      <w:pPr>
        <w:pStyle w:val="Paragraphedeliste"/>
        <w:numPr>
          <w:ilvl w:val="0"/>
          <w:numId w:val="3"/>
        </w:numPr>
        <w:rPr>
          <w:rFonts w:ascii="Luciole" w:hAnsi="Luciole"/>
          <w:b/>
          <w:bCs/>
        </w:rPr>
      </w:pPr>
      <w:r w:rsidRPr="00B11474">
        <w:rPr>
          <w:rFonts w:ascii="Luciole" w:hAnsi="Luciole"/>
          <w:b/>
          <w:bCs/>
        </w:rPr>
        <w:t>Des contraintes temporelles fortes</w:t>
      </w:r>
    </w:p>
    <w:p w14:paraId="4BD0084C" w14:textId="77777777" w:rsidR="00927CFD" w:rsidRPr="00B11474" w:rsidRDefault="00927CFD" w:rsidP="00927CFD">
      <w:pPr>
        <w:rPr>
          <w:rFonts w:ascii="Luciole" w:hAnsi="Luciole"/>
        </w:rPr>
      </w:pPr>
      <w:r w:rsidRPr="00B11474">
        <w:rPr>
          <w:rFonts w:ascii="Luciole" w:hAnsi="Luciole"/>
        </w:rPr>
        <w:t>Les délais sont souvent courts, irréguliers et peu anticipés.</w:t>
      </w:r>
      <w:r w:rsidRPr="00B11474">
        <w:rPr>
          <w:rFonts w:ascii="Luciole" w:hAnsi="Luciole"/>
        </w:rPr>
        <w:br/>
        <w:t>Le fonctionnement en urgence limite la qualité des adaptations et complique la collaboration entre professionnels.</w:t>
      </w:r>
    </w:p>
    <w:p w14:paraId="06DB36D6" w14:textId="77777777" w:rsidR="00927CFD" w:rsidRPr="00B11474" w:rsidRDefault="00927CFD" w:rsidP="002838EF">
      <w:pPr>
        <w:pStyle w:val="Paragraphedeliste"/>
        <w:numPr>
          <w:ilvl w:val="0"/>
          <w:numId w:val="3"/>
        </w:numPr>
        <w:rPr>
          <w:rFonts w:ascii="Luciole" w:hAnsi="Luciole"/>
          <w:b/>
          <w:bCs/>
        </w:rPr>
      </w:pPr>
      <w:r w:rsidRPr="00B11474">
        <w:rPr>
          <w:rFonts w:ascii="Luciole" w:hAnsi="Luciole"/>
          <w:b/>
          <w:bCs/>
        </w:rPr>
        <w:t>Une grande hétérogénéité des organisations</w:t>
      </w:r>
    </w:p>
    <w:p w14:paraId="22D36073" w14:textId="621681DE" w:rsidR="00927CFD" w:rsidRPr="00B11474" w:rsidRDefault="00927CFD" w:rsidP="00927CFD">
      <w:pPr>
        <w:rPr>
          <w:rFonts w:ascii="Luciole" w:hAnsi="Luciole"/>
        </w:rPr>
      </w:pPr>
      <w:r w:rsidRPr="00B11474">
        <w:rPr>
          <w:rFonts w:ascii="Luciole" w:hAnsi="Luciole"/>
        </w:rPr>
        <w:t>Les modalités d’organisation varient fortement selon les territoires :</w:t>
      </w:r>
      <w:r w:rsidRPr="00B11474">
        <w:rPr>
          <w:rFonts w:ascii="Luciole" w:hAnsi="Luciole"/>
        </w:rPr>
        <w:br/>
        <w:t>présence ou non de services de transcription, ressources humaines disponibles</w:t>
      </w:r>
      <w:r w:rsidR="00B11474">
        <w:rPr>
          <w:rFonts w:ascii="Luciole" w:hAnsi="Luciole"/>
        </w:rPr>
        <w:t xml:space="preserve"> (transcripteurs et / ou professeurs spécialisés)</w:t>
      </w:r>
      <w:r w:rsidRPr="00B11474">
        <w:rPr>
          <w:rFonts w:ascii="Luciole" w:hAnsi="Luciole"/>
        </w:rPr>
        <w:t>, niveau de structuration des équipes.</w:t>
      </w:r>
      <w:r w:rsidR="00C24FC4" w:rsidRPr="00B11474">
        <w:rPr>
          <w:rFonts w:ascii="Luciole" w:hAnsi="Luciole"/>
        </w:rPr>
        <w:t xml:space="preserve"> </w:t>
      </w:r>
      <w:r w:rsidRPr="00B11474">
        <w:rPr>
          <w:rFonts w:ascii="Luciole" w:hAnsi="Luciole"/>
        </w:rPr>
        <w:t>Ces disparités produisent des inégalités d’accès pour les élèves.</w:t>
      </w:r>
    </w:p>
    <w:p w14:paraId="2227D1CE" w14:textId="77777777" w:rsidR="00927CFD" w:rsidRPr="00B11474" w:rsidRDefault="00927CFD" w:rsidP="002838EF">
      <w:pPr>
        <w:pStyle w:val="Paragraphedeliste"/>
        <w:numPr>
          <w:ilvl w:val="0"/>
          <w:numId w:val="3"/>
        </w:numPr>
        <w:rPr>
          <w:rFonts w:ascii="Luciole" w:hAnsi="Luciole"/>
          <w:b/>
          <w:bCs/>
        </w:rPr>
      </w:pPr>
      <w:r w:rsidRPr="00B11474">
        <w:rPr>
          <w:rFonts w:ascii="Luciole" w:hAnsi="Luciole"/>
          <w:b/>
          <w:bCs/>
        </w:rPr>
        <w:t>Une communication insuffisamment structurée</w:t>
      </w:r>
    </w:p>
    <w:p w14:paraId="6CA87DE3" w14:textId="7D9E725B" w:rsidR="00927CFD" w:rsidRPr="00B11474" w:rsidRDefault="00927CFD" w:rsidP="00927CFD">
      <w:pPr>
        <w:rPr>
          <w:rFonts w:ascii="Luciole" w:hAnsi="Luciole"/>
        </w:rPr>
      </w:pPr>
      <w:r w:rsidRPr="00B11474">
        <w:rPr>
          <w:rFonts w:ascii="Luciole" w:hAnsi="Luciole"/>
        </w:rPr>
        <w:t>Les échanges sont souvent limités, principalement par mail, et ne permettent pas toujours de partager les informations essentielles (contexte pédagogique, usages attendus, contraintes spécifiques</w:t>
      </w:r>
      <w:r w:rsidR="00B11474">
        <w:rPr>
          <w:rFonts w:ascii="Luciole" w:hAnsi="Luciole"/>
        </w:rPr>
        <w:t>, profil de l’élève</w:t>
      </w:r>
      <w:r w:rsidRPr="00B11474">
        <w:rPr>
          <w:rFonts w:ascii="Luciole" w:hAnsi="Luciole"/>
        </w:rPr>
        <w:t>).</w:t>
      </w:r>
    </w:p>
    <w:p w14:paraId="16F25432" w14:textId="77777777" w:rsidR="00927CFD" w:rsidRPr="00B11474" w:rsidRDefault="00927CFD" w:rsidP="002838EF">
      <w:pPr>
        <w:pStyle w:val="Paragraphedeliste"/>
        <w:numPr>
          <w:ilvl w:val="0"/>
          <w:numId w:val="3"/>
        </w:numPr>
        <w:rPr>
          <w:rFonts w:ascii="Luciole" w:hAnsi="Luciole"/>
          <w:b/>
          <w:bCs/>
        </w:rPr>
      </w:pPr>
      <w:r w:rsidRPr="00B11474">
        <w:rPr>
          <w:rFonts w:ascii="Luciole" w:hAnsi="Luciole"/>
          <w:b/>
          <w:bCs/>
        </w:rPr>
        <w:t>Un manque de retour sur l’usage des adaptations</w:t>
      </w:r>
    </w:p>
    <w:p w14:paraId="6994B6D6" w14:textId="10C569F6" w:rsidR="00927CFD" w:rsidRPr="00B11474" w:rsidRDefault="00927CFD" w:rsidP="00927CFD">
      <w:pPr>
        <w:rPr>
          <w:rFonts w:ascii="Luciole" w:hAnsi="Luciole"/>
        </w:rPr>
      </w:pPr>
      <w:r w:rsidRPr="00B11474">
        <w:rPr>
          <w:rFonts w:ascii="Luciole" w:hAnsi="Luciole"/>
        </w:rPr>
        <w:lastRenderedPageBreak/>
        <w:t xml:space="preserve">Les </w:t>
      </w:r>
      <w:r w:rsidR="00AD02F5" w:rsidRPr="00B11474">
        <w:rPr>
          <w:rFonts w:ascii="Luciole" w:hAnsi="Luciole"/>
        </w:rPr>
        <w:t>transcripteurs</w:t>
      </w:r>
      <w:r w:rsidRPr="00B11474">
        <w:rPr>
          <w:rFonts w:ascii="Luciole" w:hAnsi="Luciole"/>
        </w:rPr>
        <w:t xml:space="preserve"> disposent de peu de retours sur l’utilisation effective des documents en classe.</w:t>
      </w:r>
      <w:r w:rsidRPr="00B11474">
        <w:rPr>
          <w:rFonts w:ascii="Luciole" w:hAnsi="Luciole"/>
        </w:rPr>
        <w:br/>
        <w:t>Cela limite les possibilités d’ajustement et d’amélioration continue.</w:t>
      </w:r>
    </w:p>
    <w:p w14:paraId="0937242F" w14:textId="77777777" w:rsidR="00927CFD" w:rsidRPr="00B11474" w:rsidRDefault="00927CFD" w:rsidP="00C93895">
      <w:pPr>
        <w:pStyle w:val="Titre1"/>
      </w:pPr>
      <w:r w:rsidRPr="00B11474">
        <w:t xml:space="preserve">4. </w:t>
      </w:r>
      <w:r w:rsidR="00C24FC4" w:rsidRPr="00B11474">
        <w:t>L</w:t>
      </w:r>
      <w:r w:rsidRPr="00B11474">
        <w:t>a pertinence pédagogique des adaptations</w:t>
      </w:r>
    </w:p>
    <w:p w14:paraId="2373DCE4" w14:textId="77777777" w:rsidR="00927CFD" w:rsidRPr="00B11474" w:rsidRDefault="00927CFD" w:rsidP="00927CFD">
      <w:pPr>
        <w:rPr>
          <w:rFonts w:ascii="Luciole" w:hAnsi="Luciole"/>
        </w:rPr>
      </w:pPr>
      <w:r w:rsidRPr="00B11474">
        <w:rPr>
          <w:rFonts w:ascii="Luciole" w:hAnsi="Luciole"/>
        </w:rPr>
        <w:t>Les échanges ont mis en évidence une question centrale :</w:t>
      </w:r>
      <w:r w:rsidR="00C24FC4" w:rsidRPr="00B11474">
        <w:rPr>
          <w:rFonts w:ascii="Luciole" w:hAnsi="Luciole"/>
        </w:rPr>
        <w:t xml:space="preserve"> </w:t>
      </w:r>
      <w:r w:rsidRPr="00B11474">
        <w:rPr>
          <w:rFonts w:ascii="Luciole" w:hAnsi="Luciole"/>
        </w:rPr>
        <w:t xml:space="preserve">celle de la </w:t>
      </w:r>
      <w:r w:rsidRPr="00B11474">
        <w:rPr>
          <w:rFonts w:ascii="Luciole" w:hAnsi="Luciole"/>
          <w:b/>
          <w:bCs/>
        </w:rPr>
        <w:t>fonction pédagogique des documents adaptés</w:t>
      </w:r>
      <w:r w:rsidRPr="00B11474">
        <w:rPr>
          <w:rFonts w:ascii="Luciole" w:hAnsi="Luciole"/>
        </w:rPr>
        <w:t>.</w:t>
      </w:r>
    </w:p>
    <w:p w14:paraId="2EEDEB0D" w14:textId="48F2EB42" w:rsidR="00927CFD" w:rsidRPr="00B11474" w:rsidRDefault="00927CFD" w:rsidP="00927CFD">
      <w:pPr>
        <w:rPr>
          <w:rFonts w:ascii="Luciole" w:hAnsi="Luciole"/>
        </w:rPr>
      </w:pPr>
      <w:r w:rsidRPr="00B11474">
        <w:rPr>
          <w:rFonts w:ascii="Luciole" w:hAnsi="Luciole"/>
        </w:rPr>
        <w:t>Une adaptation techniquement correcte ne garantit pas sa pertinence en situation d’apprentissage.</w:t>
      </w:r>
      <w:r w:rsidRPr="00B11474">
        <w:rPr>
          <w:rFonts w:ascii="Luciole" w:hAnsi="Luciole"/>
        </w:rPr>
        <w:br/>
        <w:t xml:space="preserve">À l’inverse, une production trop importante peut générer une surcharge </w:t>
      </w:r>
      <w:r w:rsidR="001005E4">
        <w:rPr>
          <w:rFonts w:ascii="Luciole" w:hAnsi="Luciole"/>
        </w:rPr>
        <w:t xml:space="preserve">cognitive </w:t>
      </w:r>
      <w:r w:rsidRPr="00B11474">
        <w:rPr>
          <w:rFonts w:ascii="Luciole" w:hAnsi="Luciole"/>
        </w:rPr>
        <w:t>pour l’élève et nuire à l’efficacité pédagogique.</w:t>
      </w:r>
    </w:p>
    <w:p w14:paraId="785F0B7D" w14:textId="77777777" w:rsidR="00927CFD" w:rsidRPr="00B11474" w:rsidRDefault="00927CFD" w:rsidP="00927CFD">
      <w:pPr>
        <w:rPr>
          <w:rFonts w:ascii="Luciole" w:hAnsi="Luciole"/>
        </w:rPr>
      </w:pPr>
      <w:r w:rsidRPr="00B11474">
        <w:rPr>
          <w:rFonts w:ascii="Luciole" w:hAnsi="Luciole"/>
        </w:rPr>
        <w:t>La qualité de l’adaptation repose donc sur :</w:t>
      </w:r>
    </w:p>
    <w:p w14:paraId="7148BC55" w14:textId="77777777" w:rsidR="00927CFD" w:rsidRPr="00B11474" w:rsidRDefault="00927CFD" w:rsidP="00C24FC4">
      <w:pPr>
        <w:pStyle w:val="Paragraphedeliste"/>
        <w:rPr>
          <w:rFonts w:ascii="Luciole" w:hAnsi="Luciole"/>
        </w:rPr>
      </w:pPr>
      <w:r w:rsidRPr="00B11474">
        <w:rPr>
          <w:rFonts w:ascii="Luciole" w:hAnsi="Luciole"/>
        </w:rPr>
        <w:t xml:space="preserve">la compréhension de l’usage réel du document </w:t>
      </w:r>
    </w:p>
    <w:p w14:paraId="0E6E07E3" w14:textId="77777777" w:rsidR="00927CFD" w:rsidRPr="00B11474" w:rsidRDefault="00927CFD" w:rsidP="00C24FC4">
      <w:pPr>
        <w:pStyle w:val="Paragraphedeliste"/>
        <w:rPr>
          <w:rFonts w:ascii="Luciole" w:hAnsi="Luciole"/>
        </w:rPr>
      </w:pPr>
      <w:r w:rsidRPr="00B11474">
        <w:rPr>
          <w:rFonts w:ascii="Luciole" w:hAnsi="Luciole"/>
        </w:rPr>
        <w:t xml:space="preserve">la capacité à sélectionner les contenus essentiels </w:t>
      </w:r>
    </w:p>
    <w:p w14:paraId="2E313E72" w14:textId="77777777" w:rsidR="00927CFD" w:rsidRPr="00B11474" w:rsidRDefault="00927CFD" w:rsidP="00C24FC4">
      <w:pPr>
        <w:pStyle w:val="Paragraphedeliste"/>
        <w:rPr>
          <w:rFonts w:ascii="Luciole" w:hAnsi="Luciole"/>
        </w:rPr>
      </w:pPr>
      <w:r w:rsidRPr="00B11474">
        <w:rPr>
          <w:rFonts w:ascii="Luciole" w:hAnsi="Luciole"/>
        </w:rPr>
        <w:t xml:space="preserve">l’ajustement aux besoins spécifiques de l’élève </w:t>
      </w:r>
    </w:p>
    <w:p w14:paraId="323570FC" w14:textId="77777777" w:rsidR="00927CFD" w:rsidRPr="00B11474" w:rsidRDefault="00927CFD" w:rsidP="00C93895">
      <w:pPr>
        <w:pStyle w:val="Titre1"/>
      </w:pPr>
      <w:r w:rsidRPr="00B11474">
        <w:t>5. Des pratiques professionnelles diversifiées</w:t>
      </w:r>
    </w:p>
    <w:p w14:paraId="473C37A8" w14:textId="77777777" w:rsidR="00927CFD" w:rsidRPr="00B11474" w:rsidRDefault="00927CFD" w:rsidP="00927CFD">
      <w:pPr>
        <w:rPr>
          <w:rFonts w:ascii="Luciole" w:hAnsi="Luciole"/>
        </w:rPr>
      </w:pPr>
      <w:r w:rsidRPr="00B11474">
        <w:rPr>
          <w:rFonts w:ascii="Luciole" w:hAnsi="Luciole"/>
        </w:rPr>
        <w:t>La réunion a permis de mettre en évidence une grande diversité de modèles d’organisation :</w:t>
      </w:r>
    </w:p>
    <w:p w14:paraId="6C300624" w14:textId="77777777" w:rsidR="00927CFD" w:rsidRPr="00B11474" w:rsidRDefault="00927CFD" w:rsidP="00C24FC4">
      <w:pPr>
        <w:pStyle w:val="Paragraphedeliste"/>
        <w:rPr>
          <w:rFonts w:ascii="Luciole" w:hAnsi="Luciole"/>
        </w:rPr>
      </w:pPr>
      <w:r w:rsidRPr="00B11474">
        <w:rPr>
          <w:rFonts w:ascii="Luciole" w:hAnsi="Luciole"/>
          <w:b/>
        </w:rPr>
        <w:t>des fonctionnements centralisés</w:t>
      </w:r>
      <w:r w:rsidRPr="00B11474">
        <w:rPr>
          <w:rFonts w:ascii="Luciole" w:hAnsi="Luciole"/>
        </w:rPr>
        <w:t xml:space="preserve">, </w:t>
      </w:r>
      <w:r w:rsidR="00C24FC4" w:rsidRPr="00B11474">
        <w:rPr>
          <w:rFonts w:ascii="Luciole" w:hAnsi="Luciole"/>
        </w:rPr>
        <w:br/>
      </w:r>
      <w:r w:rsidRPr="00B11474">
        <w:rPr>
          <w:rFonts w:ascii="Luciole" w:hAnsi="Luciole"/>
        </w:rPr>
        <w:t xml:space="preserve">avec un rôle fort de filtrage de l’enseignant spécialisé </w:t>
      </w:r>
    </w:p>
    <w:p w14:paraId="09687251" w14:textId="77777777" w:rsidR="00927CFD" w:rsidRPr="00B11474" w:rsidRDefault="00927CFD" w:rsidP="00C24FC4">
      <w:pPr>
        <w:pStyle w:val="Paragraphedeliste"/>
        <w:rPr>
          <w:rFonts w:ascii="Luciole" w:hAnsi="Luciole"/>
        </w:rPr>
      </w:pPr>
      <w:r w:rsidRPr="00B11474">
        <w:rPr>
          <w:rFonts w:ascii="Luciole" w:hAnsi="Luciole"/>
          <w:b/>
        </w:rPr>
        <w:t>des relations directes</w:t>
      </w:r>
      <w:r w:rsidRPr="00B11474">
        <w:rPr>
          <w:rFonts w:ascii="Luciole" w:hAnsi="Luciole"/>
        </w:rPr>
        <w:t xml:space="preserve"> entre enseignants </w:t>
      </w:r>
      <w:r w:rsidR="002838EF" w:rsidRPr="00B11474">
        <w:rPr>
          <w:rFonts w:ascii="Luciole" w:hAnsi="Luciole"/>
        </w:rPr>
        <w:t xml:space="preserve">d’accueil </w:t>
      </w:r>
      <w:r w:rsidRPr="00B11474">
        <w:rPr>
          <w:rFonts w:ascii="Luciole" w:hAnsi="Luciole"/>
        </w:rPr>
        <w:t xml:space="preserve">et transcripteurs </w:t>
      </w:r>
    </w:p>
    <w:p w14:paraId="06F63BCF" w14:textId="612E24CC" w:rsidR="00927CFD" w:rsidRPr="00B11474" w:rsidRDefault="00927CFD" w:rsidP="00C24FC4">
      <w:pPr>
        <w:pStyle w:val="Paragraphedeliste"/>
        <w:rPr>
          <w:rFonts w:ascii="Luciole" w:hAnsi="Luciole"/>
        </w:rPr>
      </w:pPr>
      <w:r w:rsidRPr="00B11474">
        <w:rPr>
          <w:rFonts w:ascii="Luciole" w:hAnsi="Luciole"/>
          <w:b/>
        </w:rPr>
        <w:t>des organisations en réseau</w:t>
      </w:r>
      <w:r w:rsidRPr="00B11474">
        <w:rPr>
          <w:rFonts w:ascii="Luciole" w:hAnsi="Luciole"/>
        </w:rPr>
        <w:t xml:space="preserve"> associant </w:t>
      </w:r>
      <w:r w:rsidR="00AD02F5" w:rsidRPr="00B11474">
        <w:rPr>
          <w:rFonts w:ascii="Luciole" w:hAnsi="Luciole"/>
        </w:rPr>
        <w:t>tous les</w:t>
      </w:r>
      <w:r w:rsidRPr="00B11474">
        <w:rPr>
          <w:rFonts w:ascii="Luciole" w:hAnsi="Luciole"/>
        </w:rPr>
        <w:t xml:space="preserve"> acteurs </w:t>
      </w:r>
    </w:p>
    <w:p w14:paraId="2F613863" w14:textId="294B41FB" w:rsidR="00927CFD" w:rsidRPr="00B11474" w:rsidRDefault="00927CFD" w:rsidP="00C24FC4">
      <w:pPr>
        <w:pStyle w:val="Paragraphedeliste"/>
        <w:rPr>
          <w:rFonts w:ascii="Luciole" w:hAnsi="Luciole"/>
        </w:rPr>
      </w:pPr>
      <w:r w:rsidRPr="00B11474">
        <w:rPr>
          <w:rFonts w:ascii="Luciole" w:hAnsi="Luciole"/>
          <w:b/>
        </w:rPr>
        <w:t>des situations sans service de transcription</w:t>
      </w:r>
      <w:r w:rsidRPr="00B11474">
        <w:rPr>
          <w:rFonts w:ascii="Luciole" w:hAnsi="Luciole"/>
        </w:rPr>
        <w:t xml:space="preserve">, </w:t>
      </w:r>
      <w:r w:rsidR="00C24FC4" w:rsidRPr="00B11474">
        <w:rPr>
          <w:rFonts w:ascii="Luciole" w:hAnsi="Luciole"/>
        </w:rPr>
        <w:br/>
      </w:r>
      <w:r w:rsidRPr="00B11474">
        <w:rPr>
          <w:rFonts w:ascii="Luciole" w:hAnsi="Luciole"/>
        </w:rPr>
        <w:t xml:space="preserve">où les enseignants </w:t>
      </w:r>
      <w:r w:rsidR="00AD02F5" w:rsidRPr="00B11474">
        <w:rPr>
          <w:rFonts w:ascii="Luciole" w:hAnsi="Luciole"/>
        </w:rPr>
        <w:t xml:space="preserve">spécialisés </w:t>
      </w:r>
      <w:r w:rsidRPr="00B11474">
        <w:rPr>
          <w:rFonts w:ascii="Luciole" w:hAnsi="Luciole"/>
        </w:rPr>
        <w:t xml:space="preserve">réalisent eux-mêmes les adaptations </w:t>
      </w:r>
    </w:p>
    <w:p w14:paraId="3FBCECAE" w14:textId="77777777" w:rsidR="002838EF" w:rsidRPr="00B11474" w:rsidRDefault="002838EF" w:rsidP="00C24FC4">
      <w:pPr>
        <w:pStyle w:val="Paragraphedeliste"/>
        <w:rPr>
          <w:rFonts w:ascii="Luciole" w:hAnsi="Luciole"/>
        </w:rPr>
      </w:pPr>
      <w:r w:rsidRPr="00B11474">
        <w:rPr>
          <w:rFonts w:ascii="Luciole" w:hAnsi="Luciole"/>
          <w:b/>
        </w:rPr>
        <w:lastRenderedPageBreak/>
        <w:t xml:space="preserve">des situations sans enseignant spécialisé, </w:t>
      </w:r>
      <w:r w:rsidRPr="00B11474">
        <w:rPr>
          <w:rFonts w:ascii="Luciole" w:hAnsi="Luciole"/>
          <w:b/>
        </w:rPr>
        <w:br/>
      </w:r>
      <w:r w:rsidRPr="00B11474">
        <w:rPr>
          <w:rFonts w:ascii="Luciole" w:hAnsi="Luciole"/>
        </w:rPr>
        <w:t>où les transcripteurs exercent parallèlement d’autres missions auprès des jeunes ((informatique adaptée, accompagnement technique, etc.)</w:t>
      </w:r>
    </w:p>
    <w:p w14:paraId="4DD0AA53" w14:textId="2BF8E355" w:rsidR="00927CFD" w:rsidRPr="00B11474" w:rsidRDefault="00927CFD" w:rsidP="00C24FC4">
      <w:pPr>
        <w:pStyle w:val="Paragraphedeliste"/>
        <w:rPr>
          <w:rFonts w:ascii="Luciole" w:hAnsi="Luciole"/>
        </w:rPr>
      </w:pPr>
      <w:r w:rsidRPr="00B11474">
        <w:rPr>
          <w:rFonts w:ascii="Luciole" w:hAnsi="Luciole"/>
          <w:b/>
        </w:rPr>
        <w:t>des équipes en proximité</w:t>
      </w:r>
      <w:r w:rsidRPr="00B11474">
        <w:rPr>
          <w:rFonts w:ascii="Luciole" w:hAnsi="Luciole"/>
        </w:rPr>
        <w:t xml:space="preserve">, facilitant les échanges quotidiens </w:t>
      </w:r>
      <w:r w:rsidR="00AD02F5" w:rsidRPr="00B11474">
        <w:rPr>
          <w:rFonts w:ascii="Luciole" w:hAnsi="Luciole"/>
        </w:rPr>
        <w:t>entre transcripteurs et enseignants spécialisés</w:t>
      </w:r>
    </w:p>
    <w:p w14:paraId="59230732" w14:textId="77777777" w:rsidR="00927CFD" w:rsidRPr="00B11474" w:rsidRDefault="00927CFD" w:rsidP="00927CFD">
      <w:pPr>
        <w:rPr>
          <w:rFonts w:ascii="Luciole" w:hAnsi="Luciole"/>
        </w:rPr>
      </w:pPr>
      <w:r w:rsidRPr="00B11474">
        <w:rPr>
          <w:rFonts w:ascii="Luciole" w:hAnsi="Luciole"/>
        </w:rPr>
        <w:t>Cette diversité reflète la richesse des pratiques, mais aussi l’absence de cadre structuré commun.</w:t>
      </w:r>
    </w:p>
    <w:p w14:paraId="2FD7E939" w14:textId="77777777" w:rsidR="00927CFD" w:rsidRPr="00B11474" w:rsidRDefault="00927CFD" w:rsidP="00C93895">
      <w:pPr>
        <w:pStyle w:val="Titre1"/>
      </w:pPr>
      <w:r w:rsidRPr="00B11474">
        <w:t>6. Des leviers identifiés pour améliorer les pratiques</w:t>
      </w:r>
    </w:p>
    <w:p w14:paraId="091B044E" w14:textId="77777777" w:rsidR="00927CFD" w:rsidRPr="00B11474" w:rsidRDefault="00927CFD" w:rsidP="00927CFD">
      <w:pPr>
        <w:rPr>
          <w:rFonts w:ascii="Luciole" w:hAnsi="Luciole"/>
        </w:rPr>
      </w:pPr>
      <w:r w:rsidRPr="00B11474">
        <w:rPr>
          <w:rFonts w:ascii="Luciole" w:hAnsi="Luciole"/>
        </w:rPr>
        <w:t>Malgré les contraintes, plusieurs leviers concrets ont été identifiés.</w:t>
      </w:r>
    </w:p>
    <w:p w14:paraId="6C80DA95" w14:textId="77777777" w:rsidR="00927CFD" w:rsidRPr="00B11474" w:rsidRDefault="00927CFD" w:rsidP="00927CFD">
      <w:pPr>
        <w:rPr>
          <w:rFonts w:ascii="Luciole" w:hAnsi="Luciole"/>
          <w:b/>
          <w:bCs/>
        </w:rPr>
      </w:pPr>
      <w:r w:rsidRPr="00B11474">
        <w:rPr>
          <w:rFonts w:ascii="Luciole" w:hAnsi="Luciole"/>
          <w:b/>
          <w:bCs/>
        </w:rPr>
        <w:t>Renforcer la qualité des demandes</w:t>
      </w:r>
    </w:p>
    <w:p w14:paraId="4706A077" w14:textId="45652104" w:rsidR="001005E4" w:rsidRDefault="001005E4" w:rsidP="00C24FC4">
      <w:pPr>
        <w:pStyle w:val="Paragraphedeliste"/>
        <w:rPr>
          <w:rFonts w:ascii="Luciole" w:hAnsi="Luciole"/>
        </w:rPr>
      </w:pPr>
      <w:r>
        <w:rPr>
          <w:rFonts w:ascii="Luciole" w:hAnsi="Luciole"/>
        </w:rPr>
        <w:t>Trier des documents en amont de la demande par les professeurs spécialisés</w:t>
      </w:r>
    </w:p>
    <w:p w14:paraId="264E7374" w14:textId="2A382595" w:rsidR="00927CFD" w:rsidRPr="00B11474" w:rsidRDefault="00927CFD" w:rsidP="00C24FC4">
      <w:pPr>
        <w:pStyle w:val="Paragraphedeliste"/>
        <w:rPr>
          <w:rFonts w:ascii="Luciole" w:hAnsi="Luciole"/>
        </w:rPr>
      </w:pPr>
      <w:r w:rsidRPr="00B11474">
        <w:rPr>
          <w:rFonts w:ascii="Luciole" w:hAnsi="Luciole"/>
        </w:rPr>
        <w:t xml:space="preserve">expliciter le contexte pédagogique </w:t>
      </w:r>
    </w:p>
    <w:p w14:paraId="2AAFDD38" w14:textId="77777777" w:rsidR="00927CFD" w:rsidRPr="00B11474" w:rsidRDefault="00927CFD" w:rsidP="00C24FC4">
      <w:pPr>
        <w:pStyle w:val="Paragraphedeliste"/>
        <w:rPr>
          <w:rFonts w:ascii="Luciole" w:hAnsi="Luciole"/>
        </w:rPr>
      </w:pPr>
      <w:r w:rsidRPr="00B11474">
        <w:rPr>
          <w:rFonts w:ascii="Luciole" w:hAnsi="Luciole"/>
        </w:rPr>
        <w:t xml:space="preserve">préciser les usages attendus </w:t>
      </w:r>
    </w:p>
    <w:p w14:paraId="37C66A09" w14:textId="77777777" w:rsidR="00927CFD" w:rsidRPr="00B11474" w:rsidRDefault="00927CFD" w:rsidP="00C24FC4">
      <w:pPr>
        <w:pStyle w:val="Paragraphedeliste"/>
        <w:rPr>
          <w:rFonts w:ascii="Luciole" w:hAnsi="Luciole"/>
        </w:rPr>
      </w:pPr>
      <w:r w:rsidRPr="00B11474">
        <w:rPr>
          <w:rFonts w:ascii="Luciole" w:hAnsi="Luciole"/>
        </w:rPr>
        <w:t xml:space="preserve">prioriser les contenus </w:t>
      </w:r>
    </w:p>
    <w:p w14:paraId="51DEBA0E" w14:textId="77777777" w:rsidR="00927CFD" w:rsidRPr="00B11474" w:rsidRDefault="00927CFD" w:rsidP="00927CFD">
      <w:pPr>
        <w:rPr>
          <w:rFonts w:ascii="Luciole" w:hAnsi="Luciole"/>
          <w:b/>
          <w:bCs/>
        </w:rPr>
      </w:pPr>
      <w:r w:rsidRPr="00B11474">
        <w:rPr>
          <w:rFonts w:ascii="Luciole" w:hAnsi="Luciole"/>
          <w:b/>
          <w:bCs/>
        </w:rPr>
        <w:t>Développer des espaces de dialogue</w:t>
      </w:r>
    </w:p>
    <w:p w14:paraId="68947C4E" w14:textId="0773CC70" w:rsidR="00927CFD" w:rsidRPr="00B11474" w:rsidRDefault="00927CFD" w:rsidP="00C24FC4">
      <w:pPr>
        <w:pStyle w:val="Paragraphedeliste"/>
        <w:rPr>
          <w:rFonts w:ascii="Luciole" w:hAnsi="Luciole"/>
        </w:rPr>
      </w:pPr>
      <w:r w:rsidRPr="00B11474">
        <w:rPr>
          <w:rFonts w:ascii="Luciole" w:hAnsi="Luciole"/>
        </w:rPr>
        <w:t xml:space="preserve">favoriser les échanges directs entre </w:t>
      </w:r>
      <w:r w:rsidR="00AD02F5" w:rsidRPr="00B11474">
        <w:rPr>
          <w:rFonts w:ascii="Luciole" w:hAnsi="Luciole"/>
        </w:rPr>
        <w:t>transcripteurs et enseignants spécialisés</w:t>
      </w:r>
    </w:p>
    <w:p w14:paraId="2371B8A5" w14:textId="77777777" w:rsidR="00927CFD" w:rsidRPr="00B11474" w:rsidRDefault="00927CFD" w:rsidP="00C24FC4">
      <w:pPr>
        <w:pStyle w:val="Paragraphedeliste"/>
        <w:rPr>
          <w:rFonts w:ascii="Luciole" w:hAnsi="Luciole"/>
        </w:rPr>
      </w:pPr>
      <w:r w:rsidRPr="00B11474">
        <w:rPr>
          <w:rFonts w:ascii="Luciole" w:hAnsi="Luciole"/>
        </w:rPr>
        <w:t xml:space="preserve">organiser des temps de concertation </w:t>
      </w:r>
    </w:p>
    <w:p w14:paraId="5CC55287" w14:textId="77777777" w:rsidR="00927CFD" w:rsidRPr="00B11474" w:rsidRDefault="00927CFD" w:rsidP="00C24FC4">
      <w:pPr>
        <w:pStyle w:val="Paragraphedeliste"/>
        <w:rPr>
          <w:rFonts w:ascii="Luciole" w:hAnsi="Luciole"/>
        </w:rPr>
      </w:pPr>
      <w:r w:rsidRPr="00B11474">
        <w:rPr>
          <w:rFonts w:ascii="Luciole" w:hAnsi="Luciole"/>
        </w:rPr>
        <w:t xml:space="preserve">inclure l’ensemble des acteurs (enseignants d’accueil, AESH) </w:t>
      </w:r>
    </w:p>
    <w:p w14:paraId="18FBF4EA" w14:textId="77777777" w:rsidR="00927CFD" w:rsidRPr="00B11474" w:rsidRDefault="00927CFD" w:rsidP="00927CFD">
      <w:pPr>
        <w:rPr>
          <w:rFonts w:ascii="Luciole" w:hAnsi="Luciole"/>
          <w:b/>
          <w:bCs/>
        </w:rPr>
      </w:pPr>
      <w:r w:rsidRPr="00B11474">
        <w:rPr>
          <w:rFonts w:ascii="Luciole" w:hAnsi="Luciole"/>
          <w:b/>
          <w:bCs/>
        </w:rPr>
        <w:t>Sensibiliser les enseignants d’accueil</w:t>
      </w:r>
    </w:p>
    <w:p w14:paraId="14EF6FC1" w14:textId="3B2AB807" w:rsidR="00927CFD" w:rsidRPr="00B11474" w:rsidRDefault="00927CFD" w:rsidP="00927CFD">
      <w:pPr>
        <w:rPr>
          <w:rFonts w:ascii="Luciole" w:hAnsi="Luciole"/>
        </w:rPr>
      </w:pPr>
      <w:r w:rsidRPr="00B11474">
        <w:rPr>
          <w:rFonts w:ascii="Luciole" w:hAnsi="Luciole"/>
        </w:rPr>
        <w:t>La présentation du travail de transcription-adaptation en début d’année permet d’améliorer significativement la qualité des demandes</w:t>
      </w:r>
      <w:r w:rsidR="001005E4">
        <w:rPr>
          <w:rFonts w:ascii="Luciole" w:hAnsi="Luciole"/>
        </w:rPr>
        <w:t xml:space="preserve"> par compréhension du processus de la transcription / adaptation.</w:t>
      </w:r>
    </w:p>
    <w:p w14:paraId="409F022D" w14:textId="77777777" w:rsidR="00927CFD" w:rsidRPr="00B11474" w:rsidRDefault="00927CFD" w:rsidP="00927CFD">
      <w:pPr>
        <w:rPr>
          <w:rFonts w:ascii="Luciole" w:hAnsi="Luciole"/>
          <w:b/>
          <w:bCs/>
        </w:rPr>
      </w:pPr>
      <w:r w:rsidRPr="00B11474">
        <w:rPr>
          <w:rFonts w:ascii="Luciole" w:hAnsi="Luciole"/>
          <w:b/>
          <w:bCs/>
        </w:rPr>
        <w:lastRenderedPageBreak/>
        <w:t>Formaliser les modalités de travail</w:t>
      </w:r>
    </w:p>
    <w:p w14:paraId="2F2341A1" w14:textId="77777777" w:rsidR="00927CFD" w:rsidRPr="00B11474" w:rsidRDefault="00927CFD" w:rsidP="00C24FC4">
      <w:pPr>
        <w:pStyle w:val="Paragraphedeliste"/>
        <w:rPr>
          <w:rFonts w:ascii="Luciole" w:hAnsi="Luciole"/>
        </w:rPr>
      </w:pPr>
      <w:r w:rsidRPr="00B11474">
        <w:rPr>
          <w:rFonts w:ascii="Luciole" w:hAnsi="Luciole"/>
        </w:rPr>
        <w:t xml:space="preserve">fiches de demande structurées </w:t>
      </w:r>
    </w:p>
    <w:p w14:paraId="769989B0" w14:textId="77777777" w:rsidR="00927CFD" w:rsidRPr="00B11474" w:rsidRDefault="00927CFD" w:rsidP="00C24FC4">
      <w:pPr>
        <w:pStyle w:val="Paragraphedeliste"/>
        <w:rPr>
          <w:rFonts w:ascii="Luciole" w:hAnsi="Luciole"/>
        </w:rPr>
      </w:pPr>
      <w:r w:rsidRPr="00B11474">
        <w:rPr>
          <w:rFonts w:ascii="Luciole" w:hAnsi="Luciole"/>
        </w:rPr>
        <w:t xml:space="preserve">clarification des délais </w:t>
      </w:r>
    </w:p>
    <w:p w14:paraId="7B441AB9" w14:textId="77777777" w:rsidR="00927CFD" w:rsidRPr="00B11474" w:rsidRDefault="00927CFD" w:rsidP="00C24FC4">
      <w:pPr>
        <w:pStyle w:val="Paragraphedeliste"/>
        <w:rPr>
          <w:rFonts w:ascii="Luciole" w:hAnsi="Luciole"/>
        </w:rPr>
      </w:pPr>
      <w:r w:rsidRPr="00B11474">
        <w:rPr>
          <w:rFonts w:ascii="Luciole" w:hAnsi="Luciole"/>
        </w:rPr>
        <w:t xml:space="preserve">organisation des flux de production </w:t>
      </w:r>
    </w:p>
    <w:p w14:paraId="7EC219B9" w14:textId="77777777" w:rsidR="00927CFD" w:rsidRPr="00B11474" w:rsidRDefault="00927CFD" w:rsidP="00927CFD">
      <w:pPr>
        <w:rPr>
          <w:rFonts w:ascii="Luciole" w:hAnsi="Luciole"/>
          <w:b/>
          <w:bCs/>
        </w:rPr>
      </w:pPr>
      <w:r w:rsidRPr="00B11474">
        <w:rPr>
          <w:rFonts w:ascii="Luciole" w:hAnsi="Luciole"/>
          <w:b/>
          <w:bCs/>
        </w:rPr>
        <w:t>Encourager la mutualisation</w:t>
      </w:r>
    </w:p>
    <w:p w14:paraId="7761CB69" w14:textId="77777777" w:rsidR="00927CFD" w:rsidRPr="00B11474" w:rsidRDefault="00927CFD" w:rsidP="00927CFD">
      <w:pPr>
        <w:rPr>
          <w:rFonts w:ascii="Luciole" w:hAnsi="Luciole"/>
        </w:rPr>
      </w:pPr>
      <w:r w:rsidRPr="00B11474">
        <w:rPr>
          <w:rFonts w:ascii="Luciole" w:hAnsi="Luciole"/>
        </w:rPr>
        <w:t>La réutilisation des adaptations existantes constitue un levier majeur, encore limité par la dispersion des ressources.</w:t>
      </w:r>
    </w:p>
    <w:p w14:paraId="7DC56910" w14:textId="77777777" w:rsidR="00927CFD" w:rsidRPr="00B11474" w:rsidRDefault="00927CFD" w:rsidP="00C93895">
      <w:pPr>
        <w:pStyle w:val="Titre1"/>
      </w:pPr>
      <w:r w:rsidRPr="00B11474">
        <w:t>7. Mutualisation et structuration des ressources</w:t>
      </w:r>
    </w:p>
    <w:p w14:paraId="195C76A3" w14:textId="4C0159D8" w:rsidR="00927CFD" w:rsidRPr="00B11474" w:rsidRDefault="00927CFD" w:rsidP="00927CFD">
      <w:pPr>
        <w:rPr>
          <w:rFonts w:ascii="Luciole" w:hAnsi="Luciole"/>
        </w:rPr>
      </w:pPr>
      <w:r w:rsidRPr="00B11474">
        <w:rPr>
          <w:rFonts w:ascii="Luciole" w:hAnsi="Luciole"/>
        </w:rPr>
        <w:t xml:space="preserve">La question de la mutualisation des ressources </w:t>
      </w:r>
      <w:r w:rsidR="00AD02F5" w:rsidRPr="00B11474">
        <w:rPr>
          <w:rFonts w:ascii="Luciole" w:hAnsi="Luciole"/>
        </w:rPr>
        <w:t xml:space="preserve">adaptées </w:t>
      </w:r>
      <w:r w:rsidRPr="00B11474">
        <w:rPr>
          <w:rFonts w:ascii="Luciole" w:hAnsi="Luciole"/>
        </w:rPr>
        <w:t>a fait l’objet d’un consensus fort.</w:t>
      </w:r>
    </w:p>
    <w:p w14:paraId="0B400D61" w14:textId="77777777" w:rsidR="00927CFD" w:rsidRPr="00B11474" w:rsidRDefault="00927CFD" w:rsidP="00927CFD">
      <w:pPr>
        <w:rPr>
          <w:rFonts w:ascii="Luciole" w:hAnsi="Luciole"/>
        </w:rPr>
      </w:pPr>
      <w:r w:rsidRPr="00B11474">
        <w:rPr>
          <w:rFonts w:ascii="Luciole" w:hAnsi="Luciole"/>
        </w:rPr>
        <w:t>Les participants ont souligné :</w:t>
      </w:r>
    </w:p>
    <w:p w14:paraId="334E04A0" w14:textId="77777777" w:rsidR="00927CFD" w:rsidRPr="00B11474" w:rsidRDefault="00927CFD" w:rsidP="00C24FC4">
      <w:pPr>
        <w:pStyle w:val="Paragraphedeliste"/>
        <w:rPr>
          <w:rFonts w:ascii="Luciole" w:hAnsi="Luciole"/>
        </w:rPr>
      </w:pPr>
      <w:r w:rsidRPr="00B11474">
        <w:rPr>
          <w:rFonts w:ascii="Luciole" w:hAnsi="Luciole"/>
        </w:rPr>
        <w:t xml:space="preserve">l’existence de nombreuses bases de données </w:t>
      </w:r>
    </w:p>
    <w:p w14:paraId="5314456A" w14:textId="77777777" w:rsidR="00927CFD" w:rsidRPr="00B11474" w:rsidRDefault="00927CFD" w:rsidP="00C24FC4">
      <w:pPr>
        <w:pStyle w:val="Paragraphedeliste"/>
        <w:rPr>
          <w:rFonts w:ascii="Luciole" w:hAnsi="Luciole"/>
        </w:rPr>
      </w:pPr>
      <w:r w:rsidRPr="00B11474">
        <w:rPr>
          <w:rFonts w:ascii="Luciole" w:hAnsi="Luciole"/>
        </w:rPr>
        <w:t xml:space="preserve">leur dispersion et leur manque de lisibilité </w:t>
      </w:r>
    </w:p>
    <w:p w14:paraId="4BB7E4CD" w14:textId="77777777" w:rsidR="00927CFD" w:rsidRPr="00B11474" w:rsidRDefault="00927CFD" w:rsidP="00C24FC4">
      <w:pPr>
        <w:pStyle w:val="Paragraphedeliste"/>
        <w:rPr>
          <w:rFonts w:ascii="Luciole" w:hAnsi="Luciole"/>
        </w:rPr>
      </w:pPr>
      <w:r w:rsidRPr="00B11474">
        <w:rPr>
          <w:rFonts w:ascii="Luciole" w:hAnsi="Luciole"/>
        </w:rPr>
        <w:t xml:space="preserve">la difficulté d’accès pour les </w:t>
      </w:r>
      <w:r w:rsidR="00C24FC4" w:rsidRPr="00B11474">
        <w:rPr>
          <w:rFonts w:ascii="Luciole" w:hAnsi="Luciole"/>
        </w:rPr>
        <w:t>non-</w:t>
      </w:r>
      <w:r w:rsidRPr="00B11474">
        <w:rPr>
          <w:rFonts w:ascii="Luciole" w:hAnsi="Luciole"/>
        </w:rPr>
        <w:t xml:space="preserve">professionnels </w:t>
      </w:r>
    </w:p>
    <w:p w14:paraId="68D15886" w14:textId="700CDC8E" w:rsidR="00927CFD" w:rsidRPr="00B11474" w:rsidRDefault="00927CFD" w:rsidP="00927CFD">
      <w:pPr>
        <w:rPr>
          <w:rFonts w:ascii="Luciole" w:hAnsi="Luciole"/>
        </w:rPr>
      </w:pPr>
      <w:r w:rsidRPr="00B11474">
        <w:rPr>
          <w:rFonts w:ascii="Luciole" w:hAnsi="Luciole"/>
        </w:rPr>
        <w:t xml:space="preserve">Un besoin de </w:t>
      </w:r>
      <w:r w:rsidRPr="00B11474">
        <w:rPr>
          <w:rFonts w:ascii="Luciole" w:hAnsi="Luciole"/>
          <w:b/>
          <w:bCs/>
        </w:rPr>
        <w:t>centralisation et de structuration</w:t>
      </w:r>
      <w:r w:rsidRPr="00B11474">
        <w:rPr>
          <w:rFonts w:ascii="Luciole" w:hAnsi="Luciole"/>
        </w:rPr>
        <w:t xml:space="preserve"> des ressources </w:t>
      </w:r>
      <w:r w:rsidR="00AD02F5" w:rsidRPr="00B11474">
        <w:rPr>
          <w:rFonts w:ascii="Luciole" w:hAnsi="Luciole"/>
        </w:rPr>
        <w:t xml:space="preserve">adaptées </w:t>
      </w:r>
      <w:r w:rsidRPr="00B11474">
        <w:rPr>
          <w:rFonts w:ascii="Luciole" w:hAnsi="Luciole"/>
        </w:rPr>
        <w:t>est clairement identifié.</w:t>
      </w:r>
      <w:r w:rsidRPr="00B11474">
        <w:rPr>
          <w:rFonts w:ascii="Luciole" w:hAnsi="Luciole"/>
        </w:rPr>
        <w:br/>
        <w:t>Il se heurte toutefois à des contraintes de moyens, de temps et de cadre juridique.</w:t>
      </w:r>
    </w:p>
    <w:p w14:paraId="423DF488" w14:textId="77777777" w:rsidR="00927CFD" w:rsidRPr="00B11474" w:rsidRDefault="00927CFD" w:rsidP="00C93895">
      <w:pPr>
        <w:pStyle w:val="Titre1"/>
      </w:pPr>
      <w:r w:rsidRPr="00B11474">
        <w:t xml:space="preserve">8. Évolutions en cours : numérique et </w:t>
      </w:r>
      <w:r w:rsidR="002838EF" w:rsidRPr="00B11474">
        <w:t>IA</w:t>
      </w:r>
    </w:p>
    <w:p w14:paraId="5DDAD5CE" w14:textId="77777777" w:rsidR="00927CFD" w:rsidRPr="00B11474" w:rsidRDefault="00927CFD" w:rsidP="00927CFD">
      <w:pPr>
        <w:rPr>
          <w:rFonts w:ascii="Luciole" w:hAnsi="Luciole"/>
        </w:rPr>
      </w:pPr>
      <w:r w:rsidRPr="00B11474">
        <w:rPr>
          <w:rFonts w:ascii="Luciole" w:hAnsi="Luciole"/>
        </w:rPr>
        <w:t>Les outils numériques occupent une place croissante dans les pratiques.</w:t>
      </w:r>
      <w:r w:rsidRPr="00B11474">
        <w:rPr>
          <w:rFonts w:ascii="Luciole" w:hAnsi="Luciole"/>
        </w:rPr>
        <w:br/>
        <w:t>Ils constituent un levier important pour l’autonomie des élèves, mais leur appropriation reste inégale.</w:t>
      </w:r>
    </w:p>
    <w:p w14:paraId="2F4915DB" w14:textId="77777777" w:rsidR="00927CFD" w:rsidRPr="00B11474" w:rsidRDefault="00927CFD" w:rsidP="00927CFD">
      <w:pPr>
        <w:rPr>
          <w:rFonts w:ascii="Luciole" w:hAnsi="Luciole"/>
        </w:rPr>
      </w:pPr>
      <w:r w:rsidRPr="00B11474">
        <w:rPr>
          <w:rFonts w:ascii="Luciole" w:hAnsi="Luciole"/>
        </w:rPr>
        <w:t>L’intelligence artificielle est perçue comme un outil prometteur, notamment pour :</w:t>
      </w:r>
    </w:p>
    <w:p w14:paraId="21D83A1E" w14:textId="77777777" w:rsidR="00927CFD" w:rsidRPr="00B11474" w:rsidRDefault="00927CFD" w:rsidP="00C24FC4">
      <w:pPr>
        <w:pStyle w:val="Paragraphedeliste"/>
        <w:rPr>
          <w:rFonts w:ascii="Luciole" w:hAnsi="Luciole"/>
        </w:rPr>
      </w:pPr>
      <w:r w:rsidRPr="00B11474">
        <w:rPr>
          <w:rFonts w:ascii="Luciole" w:hAnsi="Luciole"/>
        </w:rPr>
        <w:lastRenderedPageBreak/>
        <w:t xml:space="preserve">la génération de descriptions </w:t>
      </w:r>
    </w:p>
    <w:p w14:paraId="7F3A5647" w14:textId="77777777" w:rsidR="00927CFD" w:rsidRPr="00B11474" w:rsidRDefault="00927CFD" w:rsidP="00C24FC4">
      <w:pPr>
        <w:pStyle w:val="Paragraphedeliste"/>
        <w:rPr>
          <w:rFonts w:ascii="Luciole" w:hAnsi="Luciole"/>
        </w:rPr>
      </w:pPr>
      <w:r w:rsidRPr="00B11474">
        <w:rPr>
          <w:rFonts w:ascii="Luciole" w:hAnsi="Luciole"/>
        </w:rPr>
        <w:t xml:space="preserve">certaines tâches de transcription </w:t>
      </w:r>
    </w:p>
    <w:p w14:paraId="7C0CE9A2" w14:textId="77777777" w:rsidR="00927CFD" w:rsidRPr="00B11474" w:rsidRDefault="00927CFD" w:rsidP="00927CFD">
      <w:pPr>
        <w:rPr>
          <w:rFonts w:ascii="Luciole" w:hAnsi="Luciole"/>
        </w:rPr>
      </w:pPr>
      <w:r w:rsidRPr="00B11474">
        <w:rPr>
          <w:rFonts w:ascii="Luciole" w:hAnsi="Luciole"/>
        </w:rPr>
        <w:t>Cependant, ses limites sont clairement identifiées :</w:t>
      </w:r>
    </w:p>
    <w:p w14:paraId="166BF832" w14:textId="77777777" w:rsidR="00927CFD" w:rsidRPr="00B11474" w:rsidRDefault="00927CFD" w:rsidP="00C24FC4">
      <w:pPr>
        <w:pStyle w:val="Paragraphedeliste"/>
        <w:rPr>
          <w:rFonts w:ascii="Luciole" w:hAnsi="Luciole"/>
        </w:rPr>
      </w:pPr>
      <w:r w:rsidRPr="00B11474">
        <w:rPr>
          <w:rFonts w:ascii="Luciole" w:hAnsi="Luciole"/>
        </w:rPr>
        <w:t xml:space="preserve">fiabilité variable </w:t>
      </w:r>
    </w:p>
    <w:p w14:paraId="471D51E2" w14:textId="77777777" w:rsidR="00927CFD" w:rsidRPr="00B11474" w:rsidRDefault="00927CFD" w:rsidP="00C24FC4">
      <w:pPr>
        <w:pStyle w:val="Paragraphedeliste"/>
        <w:rPr>
          <w:rFonts w:ascii="Luciole" w:hAnsi="Luciole"/>
        </w:rPr>
      </w:pPr>
      <w:r w:rsidRPr="00B11474">
        <w:rPr>
          <w:rFonts w:ascii="Luciole" w:hAnsi="Luciole"/>
        </w:rPr>
        <w:t xml:space="preserve">erreurs fréquentes </w:t>
      </w:r>
    </w:p>
    <w:p w14:paraId="4ADB1C06" w14:textId="77777777" w:rsidR="00927CFD" w:rsidRDefault="00927CFD" w:rsidP="00C24FC4">
      <w:pPr>
        <w:pStyle w:val="Paragraphedeliste"/>
        <w:rPr>
          <w:rFonts w:ascii="Luciole" w:hAnsi="Luciole"/>
        </w:rPr>
      </w:pPr>
      <w:r w:rsidRPr="00B11474">
        <w:rPr>
          <w:rFonts w:ascii="Luciole" w:hAnsi="Luciole"/>
        </w:rPr>
        <w:t xml:space="preserve">nécessité d’une validation humaine </w:t>
      </w:r>
    </w:p>
    <w:p w14:paraId="43D0D198" w14:textId="340D786E" w:rsidR="00A54B7E" w:rsidRPr="00B11474" w:rsidRDefault="00A54B7E" w:rsidP="00C24FC4">
      <w:pPr>
        <w:pStyle w:val="Paragraphedeliste"/>
        <w:rPr>
          <w:rFonts w:ascii="Luciole" w:hAnsi="Luciole"/>
        </w:rPr>
      </w:pPr>
      <w:r>
        <w:rPr>
          <w:rFonts w:ascii="Luciole" w:hAnsi="Luciole"/>
        </w:rPr>
        <w:t>représentation des élèves à qui sont destinées ces représentations</w:t>
      </w:r>
    </w:p>
    <w:p w14:paraId="52CEF29D" w14:textId="5669C1F5" w:rsidR="00927CFD" w:rsidRPr="00B11474" w:rsidRDefault="00927CFD" w:rsidP="00927CFD">
      <w:pPr>
        <w:rPr>
          <w:rFonts w:ascii="Luciole" w:hAnsi="Luciole"/>
        </w:rPr>
      </w:pPr>
      <w:r w:rsidRPr="00B11474">
        <w:rPr>
          <w:rFonts w:ascii="Luciole" w:hAnsi="Luciole"/>
        </w:rPr>
        <w:t>Un consensus se dégage :</w:t>
      </w:r>
      <w:r w:rsidRPr="00B11474">
        <w:rPr>
          <w:rFonts w:ascii="Luciole" w:hAnsi="Luciole"/>
        </w:rPr>
        <w:br/>
        <w:t>l’IA peut assister les professionnels</w:t>
      </w:r>
      <w:r w:rsidR="00AD02F5" w:rsidRPr="00B11474">
        <w:rPr>
          <w:rFonts w:ascii="Luciole" w:hAnsi="Luciole"/>
        </w:rPr>
        <w:t xml:space="preserve"> de l’adaptation</w:t>
      </w:r>
      <w:r w:rsidRPr="00B11474">
        <w:rPr>
          <w:rFonts w:ascii="Luciole" w:hAnsi="Luciole"/>
        </w:rPr>
        <w:t>, mais ne se substitue pas à leur expertise.</w:t>
      </w:r>
    </w:p>
    <w:p w14:paraId="683E421B" w14:textId="77777777" w:rsidR="00927CFD" w:rsidRPr="00B11474" w:rsidRDefault="00927CFD" w:rsidP="00C93895">
      <w:pPr>
        <w:pStyle w:val="Titre1"/>
      </w:pPr>
      <w:r w:rsidRPr="00B11474">
        <w:t>9. Enjeux à l’échelle du système</w:t>
      </w:r>
    </w:p>
    <w:p w14:paraId="377AF42E" w14:textId="77777777" w:rsidR="00927CFD" w:rsidRPr="00B11474" w:rsidRDefault="00927CFD" w:rsidP="00927CFD">
      <w:pPr>
        <w:rPr>
          <w:rFonts w:ascii="Luciole" w:hAnsi="Luciole"/>
        </w:rPr>
      </w:pPr>
      <w:r w:rsidRPr="00B11474">
        <w:rPr>
          <w:rFonts w:ascii="Luciole" w:hAnsi="Luciole"/>
        </w:rPr>
        <w:t>Au-delà des pratiques individuelles, les échanges mettent en lumière des enjeux structurels :</w:t>
      </w:r>
    </w:p>
    <w:p w14:paraId="02F6518C" w14:textId="77777777" w:rsidR="00927CFD" w:rsidRPr="00B11474" w:rsidRDefault="00927CFD" w:rsidP="00C24FC4">
      <w:pPr>
        <w:pStyle w:val="Paragraphedeliste"/>
        <w:rPr>
          <w:rFonts w:ascii="Luciole" w:hAnsi="Luciole"/>
        </w:rPr>
      </w:pPr>
      <w:r w:rsidRPr="00B11474">
        <w:rPr>
          <w:rFonts w:ascii="Luciole" w:hAnsi="Luciole"/>
        </w:rPr>
        <w:t xml:space="preserve">des moyens humains insuffisants </w:t>
      </w:r>
    </w:p>
    <w:p w14:paraId="3EA30A40" w14:textId="77777777" w:rsidR="00927CFD" w:rsidRPr="00B11474" w:rsidRDefault="00927CFD" w:rsidP="00C24FC4">
      <w:pPr>
        <w:pStyle w:val="Paragraphedeliste"/>
        <w:rPr>
          <w:rFonts w:ascii="Luciole" w:hAnsi="Luciole"/>
        </w:rPr>
      </w:pPr>
      <w:r w:rsidRPr="00B11474">
        <w:rPr>
          <w:rFonts w:ascii="Luciole" w:hAnsi="Luciole"/>
        </w:rPr>
        <w:t xml:space="preserve">des formations hétérogènes </w:t>
      </w:r>
    </w:p>
    <w:p w14:paraId="0FCD2168" w14:textId="77777777" w:rsidR="00927CFD" w:rsidRPr="00B11474" w:rsidRDefault="00927CFD" w:rsidP="00C24FC4">
      <w:pPr>
        <w:pStyle w:val="Paragraphedeliste"/>
        <w:rPr>
          <w:rFonts w:ascii="Luciole" w:hAnsi="Luciole"/>
        </w:rPr>
      </w:pPr>
      <w:r w:rsidRPr="00B11474">
        <w:rPr>
          <w:rFonts w:ascii="Luciole" w:hAnsi="Luciole"/>
        </w:rPr>
        <w:t xml:space="preserve">des inégalités territoriales marquées </w:t>
      </w:r>
    </w:p>
    <w:p w14:paraId="4B874954" w14:textId="77777777" w:rsidR="00927CFD" w:rsidRPr="00B11474" w:rsidRDefault="00927CFD" w:rsidP="00C24FC4">
      <w:pPr>
        <w:pStyle w:val="Paragraphedeliste"/>
        <w:rPr>
          <w:rFonts w:ascii="Luciole" w:hAnsi="Luciole"/>
        </w:rPr>
      </w:pPr>
      <w:r w:rsidRPr="00B11474">
        <w:rPr>
          <w:rFonts w:ascii="Luciole" w:hAnsi="Luciole"/>
        </w:rPr>
        <w:t xml:space="preserve">l’absence de cadre national structuré </w:t>
      </w:r>
    </w:p>
    <w:p w14:paraId="2014FE59" w14:textId="77777777" w:rsidR="00927CFD" w:rsidRPr="00B11474" w:rsidRDefault="00927CFD" w:rsidP="00927CFD">
      <w:pPr>
        <w:rPr>
          <w:rFonts w:ascii="Luciole" w:hAnsi="Luciole"/>
        </w:rPr>
      </w:pPr>
      <w:r w:rsidRPr="00B11474">
        <w:rPr>
          <w:rFonts w:ascii="Luciole" w:hAnsi="Luciole"/>
        </w:rPr>
        <w:t>Le projet de Portail National de l’Édition Adaptée (PNEA), actuellement en phase d’arbitrage, apparaît comme un levier potentiel de structuration, notamment en matière de mutualisation.</w:t>
      </w:r>
    </w:p>
    <w:p w14:paraId="606E6636" w14:textId="77777777" w:rsidR="00927CFD" w:rsidRPr="00B11474" w:rsidRDefault="00927CFD" w:rsidP="00C93895">
      <w:pPr>
        <w:pStyle w:val="Titre1"/>
      </w:pPr>
      <w:r w:rsidRPr="00B11474">
        <w:lastRenderedPageBreak/>
        <w:t>10. Perspectives</w:t>
      </w:r>
    </w:p>
    <w:p w14:paraId="06540335" w14:textId="3C382144" w:rsidR="00927CFD" w:rsidRPr="00B11474" w:rsidRDefault="00927CFD" w:rsidP="00927CFD">
      <w:pPr>
        <w:rPr>
          <w:rFonts w:ascii="Luciole" w:hAnsi="Luciole"/>
        </w:rPr>
      </w:pPr>
      <w:r w:rsidRPr="00B11474">
        <w:rPr>
          <w:rFonts w:ascii="Luciole" w:hAnsi="Luciole"/>
        </w:rPr>
        <w:t>Cette réunion confirme la nécessité de poursuivre le travail engagé entre les réseaux professionnels</w:t>
      </w:r>
      <w:r w:rsidR="00AD02F5" w:rsidRPr="00B11474">
        <w:rPr>
          <w:rFonts w:ascii="Luciole" w:hAnsi="Luciole"/>
        </w:rPr>
        <w:t xml:space="preserve"> des enseignants spécialisés et des transcripteurs-adaptateurs</w:t>
      </w:r>
      <w:r w:rsidRPr="00B11474">
        <w:rPr>
          <w:rFonts w:ascii="Luciole" w:hAnsi="Luciole"/>
        </w:rPr>
        <w:t>.</w:t>
      </w:r>
    </w:p>
    <w:p w14:paraId="600BB6B5" w14:textId="77777777" w:rsidR="00927CFD" w:rsidRPr="00B11474" w:rsidRDefault="00927CFD" w:rsidP="00927CFD">
      <w:pPr>
        <w:rPr>
          <w:rFonts w:ascii="Luciole" w:hAnsi="Luciole"/>
        </w:rPr>
      </w:pPr>
      <w:r w:rsidRPr="00B11474">
        <w:rPr>
          <w:rFonts w:ascii="Luciole" w:hAnsi="Luciole"/>
        </w:rPr>
        <w:t>Plusieurs pistes ont été identifiées :</w:t>
      </w:r>
    </w:p>
    <w:p w14:paraId="3C6D2F45" w14:textId="77777777" w:rsidR="00927CFD" w:rsidRPr="00B11474" w:rsidRDefault="00927CFD" w:rsidP="00C24FC4">
      <w:pPr>
        <w:pStyle w:val="Paragraphedeliste"/>
        <w:rPr>
          <w:rFonts w:ascii="Luciole" w:hAnsi="Luciole"/>
        </w:rPr>
      </w:pPr>
      <w:r w:rsidRPr="00B11474">
        <w:rPr>
          <w:rFonts w:ascii="Luciole" w:hAnsi="Luciole"/>
        </w:rPr>
        <w:t xml:space="preserve">poursuivre les échanges entre ATAF et GPEAA </w:t>
      </w:r>
    </w:p>
    <w:p w14:paraId="43BB4B06" w14:textId="32B18936" w:rsidR="00927CFD" w:rsidRPr="00B11474" w:rsidRDefault="00927CFD" w:rsidP="00C24FC4">
      <w:pPr>
        <w:pStyle w:val="Paragraphedeliste"/>
        <w:rPr>
          <w:rFonts w:ascii="Luciole" w:hAnsi="Luciole"/>
        </w:rPr>
      </w:pPr>
      <w:r w:rsidRPr="00B11474">
        <w:rPr>
          <w:rFonts w:ascii="Luciole" w:hAnsi="Luciole"/>
        </w:rPr>
        <w:t>approfondir certaines thématiques (examens, IA, mutualisation</w:t>
      </w:r>
      <w:r w:rsidR="00A54B7E">
        <w:rPr>
          <w:rFonts w:ascii="Luciole" w:hAnsi="Luciole"/>
        </w:rPr>
        <w:t>, …</w:t>
      </w:r>
      <w:r w:rsidRPr="00B11474">
        <w:rPr>
          <w:rFonts w:ascii="Luciole" w:hAnsi="Luciole"/>
        </w:rPr>
        <w:t xml:space="preserve">) </w:t>
      </w:r>
    </w:p>
    <w:p w14:paraId="033A00AC" w14:textId="77777777" w:rsidR="00086D6D" w:rsidRPr="00B11474" w:rsidRDefault="00086D6D" w:rsidP="00086D6D">
      <w:pPr>
        <w:pStyle w:val="Paragraphedeliste"/>
        <w:rPr>
          <w:rFonts w:ascii="Luciole" w:hAnsi="Luciole"/>
        </w:rPr>
      </w:pPr>
      <w:r w:rsidRPr="00B11474">
        <w:rPr>
          <w:rFonts w:ascii="Luciole" w:hAnsi="Luciole"/>
        </w:rPr>
        <w:t xml:space="preserve">rendre visibles les pratiques professionnelles </w:t>
      </w:r>
    </w:p>
    <w:p w14:paraId="633871A4" w14:textId="77777777" w:rsidR="00927CFD" w:rsidRPr="00B11474" w:rsidRDefault="00927CFD" w:rsidP="00C24FC4">
      <w:pPr>
        <w:pStyle w:val="Paragraphedeliste"/>
        <w:rPr>
          <w:rFonts w:ascii="Luciole" w:hAnsi="Luciole"/>
        </w:rPr>
      </w:pPr>
      <w:r w:rsidRPr="00B11474">
        <w:rPr>
          <w:rFonts w:ascii="Luciole" w:hAnsi="Luciole"/>
        </w:rPr>
        <w:t>formaliser des repères partagés de collaboration</w:t>
      </w:r>
      <w:r w:rsidR="00086D6D" w:rsidRPr="00B11474">
        <w:rPr>
          <w:rFonts w:ascii="Calibri" w:hAnsi="Calibri" w:cs="Calibri"/>
        </w:rPr>
        <w:t> </w:t>
      </w:r>
      <w:r w:rsidR="00086D6D" w:rsidRPr="00B11474">
        <w:rPr>
          <w:rFonts w:ascii="Luciole" w:hAnsi="Luciole"/>
        </w:rPr>
        <w:t xml:space="preserve">(passer du </w:t>
      </w:r>
      <w:r w:rsidR="00086D6D" w:rsidRPr="00B11474">
        <w:rPr>
          <w:rFonts w:ascii="Luciole" w:hAnsi="Luciole" w:cs="Luciole"/>
        </w:rPr>
        <w:t>«</w:t>
      </w:r>
      <w:r w:rsidR="00086D6D" w:rsidRPr="00B11474">
        <w:rPr>
          <w:rFonts w:ascii="Calibri" w:hAnsi="Calibri" w:cs="Calibri"/>
        </w:rPr>
        <w:t> </w:t>
      </w:r>
      <w:r w:rsidR="00086D6D" w:rsidRPr="00B11474">
        <w:rPr>
          <w:rFonts w:ascii="Luciole" w:hAnsi="Luciole"/>
        </w:rPr>
        <w:t>cas par cas</w:t>
      </w:r>
      <w:r w:rsidR="00086D6D" w:rsidRPr="00B11474">
        <w:rPr>
          <w:rFonts w:ascii="Calibri" w:hAnsi="Calibri" w:cs="Calibri"/>
        </w:rPr>
        <w:t> </w:t>
      </w:r>
      <w:r w:rsidR="00086D6D" w:rsidRPr="00B11474">
        <w:rPr>
          <w:rFonts w:ascii="Luciole" w:hAnsi="Luciole" w:cs="Luciole"/>
        </w:rPr>
        <w:t>»</w:t>
      </w:r>
      <w:r w:rsidR="00086D6D" w:rsidRPr="00B11474">
        <w:rPr>
          <w:rFonts w:ascii="Luciole" w:hAnsi="Luciole"/>
        </w:rPr>
        <w:t xml:space="preserve"> </w:t>
      </w:r>
      <w:r w:rsidR="00086D6D" w:rsidRPr="00B11474">
        <w:rPr>
          <w:rFonts w:ascii="Luciole" w:hAnsi="Luciole" w:cs="Luciole"/>
        </w:rPr>
        <w:t>à</w:t>
      </w:r>
      <w:r w:rsidR="00086D6D" w:rsidRPr="00B11474">
        <w:rPr>
          <w:rFonts w:ascii="Luciole" w:hAnsi="Luciole"/>
        </w:rPr>
        <w:t xml:space="preserve"> une collaboration consciente, explicite et plus efficace).</w:t>
      </w:r>
    </w:p>
    <w:p w14:paraId="6B391A29" w14:textId="295E727A" w:rsidR="005A2A4D" w:rsidRPr="00B11474" w:rsidRDefault="00927CFD" w:rsidP="00927CFD">
      <w:pPr>
        <w:rPr>
          <w:rFonts w:ascii="Luciole" w:hAnsi="Luciole"/>
        </w:rPr>
      </w:pPr>
      <w:r w:rsidRPr="00B11474">
        <w:rPr>
          <w:rFonts w:ascii="Luciole" w:hAnsi="Luciole"/>
        </w:rPr>
        <w:t>Au-delà des outils et des organisations, un enjeu majeur se dégage :</w:t>
      </w:r>
      <w:r w:rsidR="00C24FC4" w:rsidRPr="00B11474">
        <w:rPr>
          <w:rFonts w:ascii="Luciole" w:hAnsi="Luciole"/>
        </w:rPr>
        <w:t xml:space="preserve"> </w:t>
      </w:r>
      <w:r w:rsidRPr="00B11474">
        <w:rPr>
          <w:rFonts w:ascii="Luciole" w:hAnsi="Luciole"/>
        </w:rPr>
        <w:t>mieux articuler les expertises pour garantir une accessibilité réelle et une égalité d’accès aux apprentissages.</w:t>
      </w:r>
    </w:p>
    <w:p w14:paraId="69B80826" w14:textId="3BCD3D44" w:rsidR="000E1E15" w:rsidRPr="00B11474" w:rsidRDefault="000E1E15" w:rsidP="000E1E15">
      <w:pPr>
        <w:pStyle w:val="Titre1"/>
      </w:pPr>
      <w:r w:rsidRPr="00B11474">
        <w:t>11. Prochaine réunion ATAF / GPEAA</w:t>
      </w:r>
    </w:p>
    <w:p w14:paraId="5CB6DB52" w14:textId="1EC79C2D" w:rsidR="000E1E15" w:rsidRPr="00B11474" w:rsidRDefault="000E1E15" w:rsidP="00927CFD">
      <w:pPr>
        <w:rPr>
          <w:rFonts w:ascii="Luciole" w:hAnsi="Luciole"/>
        </w:rPr>
      </w:pPr>
      <w:r w:rsidRPr="00B11474">
        <w:rPr>
          <w:rFonts w:ascii="Luciole" w:hAnsi="Luciole"/>
        </w:rPr>
        <w:t>Date</w:t>
      </w:r>
      <w:r w:rsidRPr="00B11474">
        <w:rPr>
          <w:rFonts w:ascii="Calibri" w:hAnsi="Calibri" w:cs="Calibri"/>
        </w:rPr>
        <w:t> </w:t>
      </w:r>
      <w:r w:rsidRPr="00B11474">
        <w:rPr>
          <w:rFonts w:ascii="Luciole" w:hAnsi="Luciole"/>
        </w:rPr>
        <w:t xml:space="preserve">: Mercredi 20 mai 2026, </w:t>
      </w:r>
      <w:r w:rsidRPr="00B11474">
        <w:rPr>
          <w:rFonts w:ascii="Luciole" w:hAnsi="Luciole" w:cs="Luciole"/>
        </w:rPr>
        <w:t>à</w:t>
      </w:r>
      <w:r w:rsidRPr="00B11474">
        <w:rPr>
          <w:rFonts w:ascii="Luciole" w:hAnsi="Luciole"/>
        </w:rPr>
        <w:t xml:space="preserve"> 14h, en visio</w:t>
      </w:r>
    </w:p>
    <w:p w14:paraId="297EB154" w14:textId="1FE0B8A3" w:rsidR="000E1E15" w:rsidRPr="00B11474" w:rsidRDefault="000E1E15" w:rsidP="00927CFD">
      <w:pPr>
        <w:rPr>
          <w:rFonts w:ascii="Luciole" w:hAnsi="Luciole"/>
        </w:rPr>
      </w:pPr>
      <w:r w:rsidRPr="00B11474">
        <w:rPr>
          <w:rFonts w:ascii="Luciole" w:hAnsi="Luciole"/>
        </w:rPr>
        <w:t>Thème</w:t>
      </w:r>
      <w:r w:rsidRPr="00B11474">
        <w:rPr>
          <w:rFonts w:ascii="Calibri" w:hAnsi="Calibri" w:cs="Calibri"/>
        </w:rPr>
        <w:t> </w:t>
      </w:r>
      <w:r w:rsidRPr="00B11474">
        <w:rPr>
          <w:rFonts w:ascii="Luciole" w:hAnsi="Luciole"/>
        </w:rPr>
        <w:t xml:space="preserve">: </w:t>
      </w:r>
      <w:r w:rsidRPr="00B11474">
        <w:rPr>
          <w:rFonts w:ascii="Luciole" w:hAnsi="Luciole" w:cs="Luciole"/>
        </w:rPr>
        <w:t>à</w:t>
      </w:r>
      <w:r w:rsidRPr="00B11474">
        <w:rPr>
          <w:rFonts w:ascii="Luciole" w:hAnsi="Luciole"/>
        </w:rPr>
        <w:t xml:space="preserve"> d</w:t>
      </w:r>
      <w:r w:rsidRPr="00B11474">
        <w:rPr>
          <w:rFonts w:ascii="Luciole" w:hAnsi="Luciole" w:cs="Luciole"/>
        </w:rPr>
        <w:t>é</w:t>
      </w:r>
      <w:r w:rsidRPr="00B11474">
        <w:rPr>
          <w:rFonts w:ascii="Luciole" w:hAnsi="Luciole"/>
        </w:rPr>
        <w:t xml:space="preserve">finir </w:t>
      </w:r>
      <w:r w:rsidRPr="00B11474">
        <w:rPr>
          <w:rFonts w:ascii="Luciole" w:hAnsi="Luciole"/>
        </w:rPr>
        <w:sym w:font="Wingdings" w:char="F0E8"/>
      </w:r>
      <w:r w:rsidRPr="00B11474">
        <w:rPr>
          <w:rFonts w:ascii="Luciole" w:hAnsi="Luciole"/>
        </w:rPr>
        <w:t xml:space="preserve"> envoyez-nous vos suggestions si vous en avez</w:t>
      </w:r>
    </w:p>
    <w:sectPr w:rsidR="000E1E15" w:rsidRPr="00B11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ole"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734ED"/>
    <w:multiLevelType w:val="multilevel"/>
    <w:tmpl w:val="5120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C20814"/>
    <w:multiLevelType w:val="hybridMultilevel"/>
    <w:tmpl w:val="8AB609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A2263C"/>
    <w:multiLevelType w:val="hybridMultilevel"/>
    <w:tmpl w:val="68D06560"/>
    <w:lvl w:ilvl="0" w:tplc="95C40312">
      <w:start w:val="1"/>
      <w:numFmt w:val="bullet"/>
      <w:pStyle w:val="Paragraphedelist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1544452">
    <w:abstractNumId w:val="2"/>
  </w:num>
  <w:num w:numId="2" w16cid:durableId="159665807">
    <w:abstractNumId w:val="0"/>
  </w:num>
  <w:num w:numId="3" w16cid:durableId="119754863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CFD"/>
    <w:rsid w:val="00064839"/>
    <w:rsid w:val="0006520A"/>
    <w:rsid w:val="00070EDD"/>
    <w:rsid w:val="00086D6D"/>
    <w:rsid w:val="000E1E15"/>
    <w:rsid w:val="001005E4"/>
    <w:rsid w:val="001D7699"/>
    <w:rsid w:val="002838EF"/>
    <w:rsid w:val="002C7ADD"/>
    <w:rsid w:val="004A2864"/>
    <w:rsid w:val="00511088"/>
    <w:rsid w:val="00562F3C"/>
    <w:rsid w:val="005A2A4D"/>
    <w:rsid w:val="005D1E38"/>
    <w:rsid w:val="005F7973"/>
    <w:rsid w:val="007A0E13"/>
    <w:rsid w:val="00841FCD"/>
    <w:rsid w:val="00855D83"/>
    <w:rsid w:val="008F5B0D"/>
    <w:rsid w:val="0092276A"/>
    <w:rsid w:val="00927CFD"/>
    <w:rsid w:val="00997778"/>
    <w:rsid w:val="009A6846"/>
    <w:rsid w:val="00A54B7E"/>
    <w:rsid w:val="00A7788B"/>
    <w:rsid w:val="00AD02F5"/>
    <w:rsid w:val="00B060A1"/>
    <w:rsid w:val="00B07A72"/>
    <w:rsid w:val="00B11474"/>
    <w:rsid w:val="00B573D9"/>
    <w:rsid w:val="00B7704D"/>
    <w:rsid w:val="00C24FC4"/>
    <w:rsid w:val="00C83FCB"/>
    <w:rsid w:val="00C93895"/>
    <w:rsid w:val="00CA7E90"/>
    <w:rsid w:val="00CC079A"/>
    <w:rsid w:val="00D66A3D"/>
    <w:rsid w:val="00F14C58"/>
    <w:rsid w:val="00F45B9C"/>
    <w:rsid w:val="00F9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C3CF"/>
  <w15:chartTrackingRefBased/>
  <w15:docId w15:val="{F8B1F2F0-5326-4892-8957-E42228B8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3D9"/>
    <w:pPr>
      <w:spacing w:before="240" w:after="240" w:line="288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B573D9"/>
    <w:pPr>
      <w:keepNext/>
      <w:keepLines/>
      <w:spacing w:before="480" w:after="360"/>
      <w:outlineLvl w:val="0"/>
    </w:pPr>
    <w:rPr>
      <w:rFonts w:ascii="Luciole" w:eastAsiaTheme="majorEastAsia" w:hAnsi="Luciole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11088"/>
    <w:pPr>
      <w:keepNext/>
      <w:keepLines/>
      <w:spacing w:before="360" w:after="0"/>
      <w:outlineLvl w:val="1"/>
    </w:pPr>
    <w:rPr>
      <w:rFonts w:ascii="Luciole" w:eastAsiaTheme="majorEastAsia" w:hAnsi="Luciole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97778"/>
    <w:pPr>
      <w:keepNext/>
      <w:keepLines/>
      <w:spacing w:before="40" w:after="0"/>
      <w:outlineLvl w:val="2"/>
    </w:pPr>
    <w:rPr>
      <w:rFonts w:ascii="Luciole" w:eastAsiaTheme="majorEastAsia" w:hAnsi="Luciole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573D9"/>
    <w:rPr>
      <w:rFonts w:ascii="Luciole" w:eastAsiaTheme="majorEastAsia" w:hAnsi="Luciole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11088"/>
    <w:rPr>
      <w:rFonts w:ascii="Luciole" w:eastAsiaTheme="majorEastAsia" w:hAnsi="Luciole" w:cstheme="majorBidi"/>
      <w:color w:val="2E74B5" w:themeColor="accent1" w:themeShade="BF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B573D9"/>
    <w:pPr>
      <w:spacing w:after="0" w:line="240" w:lineRule="auto"/>
      <w:contextualSpacing/>
      <w:jc w:val="center"/>
    </w:pPr>
    <w:rPr>
      <w:rFonts w:ascii="Luciole" w:eastAsiaTheme="majorEastAsia" w:hAnsi="Luciole" w:cstheme="majorBidi"/>
      <w:spacing w:val="-10"/>
      <w:kern w:val="28"/>
      <w:sz w:val="40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573D9"/>
    <w:rPr>
      <w:rFonts w:ascii="Luciole" w:eastAsiaTheme="majorEastAsia" w:hAnsi="Luciole" w:cstheme="majorBidi"/>
      <w:spacing w:val="-10"/>
      <w:kern w:val="28"/>
      <w:sz w:val="40"/>
      <w:szCs w:val="56"/>
    </w:rPr>
  </w:style>
  <w:style w:type="character" w:customStyle="1" w:styleId="Titre3Car">
    <w:name w:val="Titre 3 Car"/>
    <w:basedOn w:val="Policepardfaut"/>
    <w:link w:val="Titre3"/>
    <w:uiPriority w:val="9"/>
    <w:semiHidden/>
    <w:rsid w:val="00997778"/>
    <w:rPr>
      <w:rFonts w:ascii="Luciole" w:eastAsiaTheme="majorEastAsia" w:hAnsi="Luciole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97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97778"/>
    <w:rPr>
      <w:b/>
      <w:bCs/>
    </w:rPr>
  </w:style>
  <w:style w:type="character" w:styleId="Accentuation">
    <w:name w:val="Emphasis"/>
    <w:basedOn w:val="Policepardfaut"/>
    <w:uiPriority w:val="20"/>
    <w:qFormat/>
    <w:rsid w:val="00997778"/>
    <w:rPr>
      <w:i/>
      <w:iCs/>
    </w:rPr>
  </w:style>
  <w:style w:type="paragraph" w:styleId="Paragraphedeliste">
    <w:name w:val="List Paragraph"/>
    <w:basedOn w:val="Normal"/>
    <w:uiPriority w:val="34"/>
    <w:qFormat/>
    <w:rsid w:val="00B573D9"/>
    <w:pPr>
      <w:numPr>
        <w:numId w:val="1"/>
      </w:numPr>
      <w:spacing w:before="120" w:after="120"/>
      <w:ind w:left="1434" w:hanging="357"/>
    </w:pPr>
  </w:style>
  <w:style w:type="character" w:customStyle="1" w:styleId="whitespace-normal">
    <w:name w:val="whitespace-normal"/>
    <w:basedOn w:val="Policepardfaut"/>
    <w:rsid w:val="005D1E38"/>
  </w:style>
  <w:style w:type="character" w:styleId="CodeHTML">
    <w:name w:val="HTML Code"/>
    <w:basedOn w:val="Policepardfaut"/>
    <w:uiPriority w:val="99"/>
    <w:semiHidden/>
    <w:unhideWhenUsed/>
    <w:rsid w:val="005D1E3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6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43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2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0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.abderrahmane\Documents\Mod&#232;les%20Office%20personnalis&#233;s\Normal_01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195A1B70B0B8428D00EF9D0A2F6A25" ma:contentTypeVersion="19" ma:contentTypeDescription="Crée un document." ma:contentTypeScope="" ma:versionID="51bb3fdbf894c4772bc3cc84ecdd5e8d">
  <xsd:schema xmlns:xsd="http://www.w3.org/2001/XMLSchema" xmlns:xs="http://www.w3.org/2001/XMLSchema" xmlns:p="http://schemas.microsoft.com/office/2006/metadata/properties" xmlns:ns3="59f7e111-210e-46d7-9199-bf5818e37e0b" xmlns:ns4="f4a06b3c-dbec-4423-83fd-780d614ca0b8" targetNamespace="http://schemas.microsoft.com/office/2006/metadata/properties" ma:root="true" ma:fieldsID="cc314b87cd7cd846cb3e5518e93dfbbe" ns3:_="" ns4:_="">
    <xsd:import namespace="59f7e111-210e-46d7-9199-bf5818e37e0b"/>
    <xsd:import namespace="f4a06b3c-dbec-4423-83fd-780d614ca0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7e111-210e-46d7-9199-bf5818e37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06b3c-dbec-4423-83fd-780d614ca0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9f7e111-210e-46d7-9199-bf5818e37e0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F98035-1AFC-4E9E-9F2C-78A32C209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f7e111-210e-46d7-9199-bf5818e37e0b"/>
    <ds:schemaRef ds:uri="f4a06b3c-dbec-4423-83fd-780d614ca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66D6F8-9ADA-49E2-BA46-EC780298209C}">
  <ds:schemaRefs>
    <ds:schemaRef ds:uri="http://schemas.microsoft.com/office/2006/metadata/properties"/>
    <ds:schemaRef ds:uri="http://schemas.microsoft.com/office/infopath/2007/PartnerControls"/>
    <ds:schemaRef ds:uri="59f7e111-210e-46d7-9199-bf5818e37e0b"/>
  </ds:schemaRefs>
</ds:datastoreItem>
</file>

<file path=customXml/itemProps3.xml><?xml version="1.0" encoding="utf-8"?>
<ds:datastoreItem xmlns:ds="http://schemas.openxmlformats.org/officeDocument/2006/customXml" ds:itemID="{AAF5A26B-F5E2-4ACD-A42A-B6305E1C34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Normal_01.dotm</Template>
  <TotalTime>5</TotalTime>
  <Pages>7</Pages>
  <Words>1223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Jérôme Abderrahmane</dc:creator>
  <cp:keywords/>
  <dc:description/>
  <cp:lastModifiedBy>Romain Hacquemand</cp:lastModifiedBy>
  <cp:revision>3</cp:revision>
  <dcterms:created xsi:type="dcterms:W3CDTF">2026-03-31T18:16:00Z</dcterms:created>
  <dcterms:modified xsi:type="dcterms:W3CDTF">2026-04-08T07:39:00Z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0x0101000E195A1B70B0B8428D00EF9D0A2F6A25</vt:lpwstr>
  </property>
</Properties>
</file>