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1F36C" w14:textId="77777777" w:rsidR="00E73177" w:rsidRDefault="00E73177" w:rsidP="003A2CAF">
      <w:pPr>
        <w:suppressAutoHyphens w:val="0"/>
        <w:ind w:left="0"/>
        <w:jc w:val="center"/>
        <w:rPr>
          <w:rFonts w:ascii="Luciole" w:hAnsi="Luciole" w:cs="Times New Roman"/>
          <w:b/>
          <w:color w:val="5B9BD5" w:themeColor="accent1"/>
          <w:spacing w:val="0"/>
          <w:sz w:val="24"/>
          <w:szCs w:val="24"/>
          <w:lang w:eastAsia="fr-FR"/>
        </w:rPr>
      </w:pPr>
    </w:p>
    <w:p w14:paraId="237454A5" w14:textId="77777777" w:rsidR="00E73177" w:rsidRDefault="00E73177" w:rsidP="003A2CAF">
      <w:pPr>
        <w:suppressAutoHyphens w:val="0"/>
        <w:ind w:left="0"/>
        <w:jc w:val="center"/>
        <w:rPr>
          <w:rFonts w:ascii="Luciole" w:hAnsi="Luciole" w:cs="Times New Roman"/>
          <w:b/>
          <w:color w:val="5B9BD5" w:themeColor="accent1"/>
          <w:spacing w:val="0"/>
          <w:sz w:val="24"/>
          <w:szCs w:val="24"/>
          <w:lang w:eastAsia="fr-FR"/>
        </w:rPr>
      </w:pPr>
    </w:p>
    <w:p w14:paraId="40E012B0" w14:textId="77777777" w:rsidR="00B859C7" w:rsidRPr="009601AA" w:rsidRDefault="009601AA" w:rsidP="009601AA">
      <w:pPr>
        <w:suppressAutoHyphens w:val="0"/>
        <w:ind w:left="0"/>
        <w:jc w:val="center"/>
        <w:rPr>
          <w:rFonts w:ascii="Luciole" w:hAnsi="Luciole" w:cs="Times New Roman"/>
          <w:b/>
          <w:color w:val="ED7D31" w:themeColor="accent2"/>
          <w:spacing w:val="0"/>
          <w:sz w:val="24"/>
          <w:szCs w:val="24"/>
          <w:lang w:eastAsia="fr-FR"/>
        </w:rPr>
      </w:pPr>
      <w:r w:rsidRPr="009601AA">
        <w:rPr>
          <w:rFonts w:ascii="Luciole" w:hAnsi="Luciole" w:cs="Times New Roman"/>
          <w:b/>
          <w:color w:val="13235B"/>
          <w:spacing w:val="0"/>
          <w:sz w:val="24"/>
          <w:szCs w:val="24"/>
          <w:lang w:eastAsia="fr-FR"/>
        </w:rPr>
        <w:t>REJOIGNEZ</w:t>
      </w:r>
      <w:r w:rsidR="00141CE1">
        <w:rPr>
          <w:rFonts w:ascii="Luciole" w:hAnsi="Luciole" w:cs="Times New Roman"/>
          <w:b/>
          <w:color w:val="13235B"/>
          <w:spacing w:val="0"/>
          <w:sz w:val="24"/>
          <w:szCs w:val="24"/>
          <w:lang w:eastAsia="fr-FR"/>
        </w:rPr>
        <w:t>-</w:t>
      </w:r>
      <w:r w:rsidRPr="009601AA">
        <w:rPr>
          <w:rFonts w:ascii="Luciole" w:hAnsi="Luciole" w:cs="Times New Roman"/>
          <w:b/>
          <w:color w:val="13235B"/>
          <w:spacing w:val="0"/>
          <w:sz w:val="24"/>
          <w:szCs w:val="24"/>
          <w:lang w:eastAsia="fr-FR"/>
        </w:rPr>
        <w:t>NOUS</w:t>
      </w:r>
      <w:r w:rsidR="00B859C7" w:rsidRPr="009601AA">
        <w:rPr>
          <w:rFonts w:ascii="Calibri" w:hAnsi="Calibri" w:cs="Calibri"/>
          <w:b/>
          <w:color w:val="5B9BD5" w:themeColor="accent1"/>
          <w:spacing w:val="0"/>
          <w:sz w:val="24"/>
          <w:szCs w:val="24"/>
          <w:lang w:eastAsia="fr-FR"/>
        </w:rPr>
        <w:t> </w:t>
      </w:r>
      <w:r>
        <w:rPr>
          <w:rFonts w:ascii="Luciole" w:hAnsi="Luciole" w:cs="Times New Roman"/>
          <w:b/>
          <w:color w:val="5B9BD5" w:themeColor="accent1"/>
          <w:spacing w:val="0"/>
          <w:sz w:val="24"/>
          <w:szCs w:val="24"/>
          <w:lang w:eastAsia="fr-FR"/>
        </w:rPr>
        <w:t xml:space="preserve">et </w:t>
      </w:r>
      <w:r w:rsidRPr="009601AA">
        <w:rPr>
          <w:rFonts w:ascii="Luciole" w:hAnsi="Luciole" w:cs="Times New Roman"/>
          <w:b/>
          <w:color w:val="5B9BD5" w:themeColor="accent1"/>
          <w:spacing w:val="0"/>
          <w:sz w:val="24"/>
          <w:szCs w:val="24"/>
          <w:lang w:eastAsia="fr-FR"/>
        </w:rPr>
        <w:t>ENSEMBLE</w:t>
      </w:r>
      <w:r w:rsidRPr="009601AA">
        <w:rPr>
          <w:rFonts w:ascii="Luciole" w:hAnsi="Luciole" w:cs="Times New Roman"/>
          <w:spacing w:val="0"/>
          <w:sz w:val="24"/>
          <w:szCs w:val="24"/>
          <w:lang w:eastAsia="fr-FR"/>
        </w:rPr>
        <w:t xml:space="preserve">, </w:t>
      </w:r>
      <w:r w:rsidRPr="009601AA">
        <w:rPr>
          <w:rFonts w:ascii="Luciole" w:hAnsi="Luciole" w:cs="Times New Roman"/>
          <w:b/>
          <w:color w:val="70AD47" w:themeColor="accent6"/>
          <w:spacing w:val="0"/>
          <w:sz w:val="24"/>
          <w:szCs w:val="24"/>
          <w:lang w:eastAsia="fr-FR"/>
        </w:rPr>
        <w:t>FAVORISONS</w:t>
      </w:r>
      <w:r w:rsidRPr="009601AA">
        <w:rPr>
          <w:rFonts w:ascii="Luciole" w:hAnsi="Luciole" w:cs="Times New Roman"/>
          <w:spacing w:val="0"/>
          <w:sz w:val="24"/>
          <w:szCs w:val="24"/>
          <w:lang w:eastAsia="fr-FR"/>
        </w:rPr>
        <w:t xml:space="preserve"> </w:t>
      </w:r>
      <w:r w:rsidRPr="009601AA">
        <w:rPr>
          <w:rFonts w:ascii="Luciole" w:hAnsi="Luciole" w:cs="Times New Roman"/>
          <w:b/>
          <w:color w:val="ED7D31" w:themeColor="accent2"/>
          <w:spacing w:val="0"/>
          <w:sz w:val="24"/>
          <w:szCs w:val="24"/>
          <w:lang w:eastAsia="fr-FR"/>
        </w:rPr>
        <w:t>L'AUTONOMIE</w:t>
      </w:r>
      <w:r w:rsidR="00141CE1">
        <w:rPr>
          <w:rFonts w:ascii="Calibri" w:hAnsi="Calibri" w:cs="Calibri"/>
          <w:b/>
          <w:color w:val="ED7D31" w:themeColor="accent2"/>
          <w:spacing w:val="0"/>
          <w:sz w:val="24"/>
          <w:szCs w:val="24"/>
          <w:lang w:eastAsia="fr-FR"/>
        </w:rPr>
        <w:t> </w:t>
      </w:r>
      <w:r w:rsidR="00141CE1">
        <w:rPr>
          <w:rFonts w:ascii="Luciole" w:hAnsi="Luciole" w:cs="Times New Roman"/>
          <w:b/>
          <w:color w:val="ED7D31" w:themeColor="accent2"/>
          <w:spacing w:val="0"/>
          <w:sz w:val="24"/>
          <w:szCs w:val="24"/>
          <w:lang w:eastAsia="fr-FR"/>
        </w:rPr>
        <w:t>!</w:t>
      </w:r>
    </w:p>
    <w:p w14:paraId="6F39AE1F" w14:textId="77777777" w:rsidR="00141CE1" w:rsidRDefault="00D13DAB" w:rsidP="00BD32DE">
      <w:pPr>
        <w:suppressAutoHyphens w:val="0"/>
        <w:spacing w:before="280"/>
        <w:ind w:left="0"/>
        <w:jc w:val="center"/>
        <w:rPr>
          <w:rFonts w:ascii="Luciole" w:hAnsi="Luciole"/>
          <w:b/>
          <w:bCs/>
          <w:spacing w:val="0"/>
          <w:sz w:val="22"/>
          <w:szCs w:val="22"/>
        </w:rPr>
      </w:pPr>
      <w:r>
        <w:rPr>
          <w:rFonts w:ascii="Luciole" w:hAnsi="Luciole"/>
          <w:b/>
          <w:bCs/>
          <w:spacing w:val="0"/>
          <w:sz w:val="22"/>
          <w:szCs w:val="22"/>
        </w:rPr>
        <w:t>L’Association IRSAM recrute</w:t>
      </w:r>
      <w:r w:rsidR="00E73177">
        <w:rPr>
          <w:rFonts w:ascii="Luciole" w:hAnsi="Luciole"/>
          <w:b/>
          <w:bCs/>
          <w:spacing w:val="0"/>
          <w:sz w:val="22"/>
          <w:szCs w:val="22"/>
        </w:rPr>
        <w:t xml:space="preserve"> au sein de son établissement </w:t>
      </w:r>
    </w:p>
    <w:p w14:paraId="05A70F82" w14:textId="2EAE9CEC" w:rsidR="00DA276A" w:rsidRPr="00DA276A" w:rsidRDefault="00DA276A" w:rsidP="00DA276A">
      <w:pPr>
        <w:pBdr>
          <w:top w:val="single" w:sz="8" w:space="1" w:color="29235C"/>
          <w:left w:val="single" w:sz="8" w:space="4" w:color="29235C"/>
          <w:bottom w:val="single" w:sz="8" w:space="1" w:color="29235C"/>
          <w:right w:val="single" w:sz="8" w:space="4" w:color="29235C"/>
        </w:pBdr>
        <w:ind w:left="0"/>
        <w:jc w:val="center"/>
        <w:rPr>
          <w:rFonts w:ascii="Luciole" w:hAnsi="Luciole"/>
          <w:b/>
          <w:bCs/>
          <w:sz w:val="24"/>
          <w:szCs w:val="28"/>
        </w:rPr>
      </w:pPr>
      <w:r w:rsidRPr="00DA276A">
        <w:rPr>
          <w:rFonts w:ascii="Luciole" w:hAnsi="Luciole"/>
          <w:b/>
          <w:bCs/>
          <w:sz w:val="24"/>
          <w:szCs w:val="28"/>
        </w:rPr>
        <w:t xml:space="preserve">ENSEIGNANT </w:t>
      </w:r>
    </w:p>
    <w:p w14:paraId="12D9C058" w14:textId="08E649BA" w:rsidR="00BD32DE" w:rsidRPr="00890EFC" w:rsidRDefault="00784FF8" w:rsidP="00DA276A">
      <w:pPr>
        <w:pBdr>
          <w:top w:val="single" w:sz="8" w:space="1" w:color="29235C"/>
          <w:left w:val="single" w:sz="8" w:space="4" w:color="29235C"/>
          <w:bottom w:val="single" w:sz="8" w:space="1" w:color="29235C"/>
          <w:right w:val="single" w:sz="8" w:space="4" w:color="29235C"/>
        </w:pBdr>
        <w:suppressAutoHyphens w:val="0"/>
        <w:ind w:left="0"/>
        <w:jc w:val="center"/>
        <w:rPr>
          <w:rFonts w:ascii="Luciole" w:hAnsi="Luciole"/>
          <w:b/>
          <w:bCs/>
          <w:spacing w:val="0"/>
          <w:sz w:val="22"/>
          <w:szCs w:val="22"/>
        </w:rPr>
      </w:pPr>
      <w:r>
        <w:rPr>
          <w:rFonts w:ascii="Luciole" w:hAnsi="Luciole"/>
          <w:b/>
          <w:bCs/>
          <w:spacing w:val="0"/>
          <w:sz w:val="22"/>
          <w:szCs w:val="22"/>
        </w:rPr>
        <w:t xml:space="preserve">IRSAM </w:t>
      </w:r>
      <w:r w:rsidR="00000AE3">
        <w:rPr>
          <w:rFonts w:ascii="Luciole" w:hAnsi="Luciole"/>
          <w:b/>
          <w:bCs/>
          <w:spacing w:val="0"/>
          <w:sz w:val="22"/>
          <w:szCs w:val="22"/>
        </w:rPr>
        <w:t xml:space="preserve">Etablissement </w:t>
      </w:r>
      <w:r w:rsidR="006940AB">
        <w:rPr>
          <w:rFonts w:ascii="Luciole" w:hAnsi="Luciole"/>
          <w:b/>
          <w:bCs/>
          <w:spacing w:val="0"/>
          <w:sz w:val="22"/>
          <w:szCs w:val="22"/>
        </w:rPr>
        <w:t>Arc-en-Ciel</w:t>
      </w:r>
      <w:r w:rsidR="00E73177" w:rsidRPr="00DB47E2">
        <w:rPr>
          <w:rFonts w:ascii="Calibri" w:hAnsi="Calibri" w:cs="Calibri"/>
          <w:b/>
          <w:bCs/>
          <w:spacing w:val="0"/>
          <w:sz w:val="22"/>
          <w:szCs w:val="22"/>
        </w:rPr>
        <w:t> </w:t>
      </w:r>
    </w:p>
    <w:p w14:paraId="1B22DBC3" w14:textId="7A7737D5" w:rsidR="004F5286" w:rsidRPr="00141CE1" w:rsidRDefault="00762259" w:rsidP="00246818">
      <w:pPr>
        <w:pBdr>
          <w:top w:val="single" w:sz="8" w:space="1" w:color="29235C"/>
          <w:left w:val="single" w:sz="8" w:space="4" w:color="29235C"/>
          <w:bottom w:val="single" w:sz="8" w:space="1" w:color="29235C"/>
          <w:right w:val="single" w:sz="8" w:space="4" w:color="29235C"/>
        </w:pBdr>
        <w:ind w:left="0"/>
        <w:jc w:val="center"/>
        <w:rPr>
          <w:rFonts w:ascii="Luciole" w:hAnsi="Luciole"/>
          <w:b/>
          <w:bCs/>
          <w:sz w:val="24"/>
          <w:szCs w:val="28"/>
        </w:rPr>
      </w:pPr>
      <w:r>
        <w:rPr>
          <w:rFonts w:ascii="Luciole" w:hAnsi="Luciole" w:cs="Times New Roman"/>
          <w:b/>
          <w:color w:val="13235B"/>
          <w:spacing w:val="0"/>
          <w:sz w:val="28"/>
          <w:szCs w:val="28"/>
          <w:lang w:eastAsia="fr-FR"/>
        </w:rPr>
        <w:t>CD</w:t>
      </w:r>
      <w:r w:rsidR="003A4271">
        <w:rPr>
          <w:rFonts w:ascii="Luciole" w:hAnsi="Luciole" w:cs="Times New Roman"/>
          <w:b/>
          <w:color w:val="13235B"/>
          <w:spacing w:val="0"/>
          <w:sz w:val="28"/>
          <w:szCs w:val="28"/>
          <w:lang w:eastAsia="fr-FR"/>
        </w:rPr>
        <w:t>D</w:t>
      </w:r>
      <w:r w:rsidR="00EF0E34">
        <w:rPr>
          <w:rFonts w:ascii="Luciole" w:hAnsi="Luciole"/>
          <w:b/>
          <w:bCs/>
          <w:sz w:val="24"/>
          <w:szCs w:val="28"/>
        </w:rPr>
        <w:t xml:space="preserve"> </w:t>
      </w:r>
      <w:r w:rsidR="00EF0E34" w:rsidRPr="00141CE1">
        <w:rPr>
          <w:rFonts w:ascii="Luciole" w:hAnsi="Luciole"/>
          <w:b/>
          <w:bCs/>
          <w:sz w:val="24"/>
          <w:szCs w:val="28"/>
        </w:rPr>
        <w:t>–</w:t>
      </w:r>
      <w:r w:rsidR="00EF0E34">
        <w:rPr>
          <w:rFonts w:ascii="Luciole" w:hAnsi="Luciole"/>
          <w:b/>
          <w:bCs/>
          <w:sz w:val="24"/>
          <w:szCs w:val="28"/>
        </w:rPr>
        <w:t xml:space="preserve"> </w:t>
      </w:r>
      <w:r w:rsidR="00BA2A43">
        <w:rPr>
          <w:rFonts w:ascii="Luciole" w:hAnsi="Luciole"/>
          <w:b/>
          <w:bCs/>
          <w:sz w:val="24"/>
          <w:szCs w:val="28"/>
        </w:rPr>
        <w:t>Temps complet</w:t>
      </w:r>
      <w:r w:rsidR="00EF0E34">
        <w:rPr>
          <w:rFonts w:ascii="Luciole" w:hAnsi="Luciole"/>
          <w:b/>
          <w:bCs/>
          <w:sz w:val="24"/>
          <w:szCs w:val="28"/>
        </w:rPr>
        <w:t xml:space="preserve"> </w:t>
      </w:r>
    </w:p>
    <w:p w14:paraId="21B9207B" w14:textId="77777777" w:rsidR="00784FF8" w:rsidRDefault="00784FF8" w:rsidP="00784FF8">
      <w:pPr>
        <w:ind w:left="0"/>
        <w:jc w:val="both"/>
        <w:rPr>
          <w:rFonts w:ascii="Luciole" w:hAnsi="Luciole"/>
        </w:rPr>
      </w:pPr>
    </w:p>
    <w:p w14:paraId="561FC169" w14:textId="77777777" w:rsidR="00784FF8" w:rsidRPr="008F3542" w:rsidRDefault="00784FF8" w:rsidP="00784FF8">
      <w:pPr>
        <w:ind w:left="0"/>
        <w:jc w:val="both"/>
        <w:rPr>
          <w:rFonts w:ascii="Luciole" w:hAnsi="Luciole"/>
          <w:b/>
          <w:color w:val="002060"/>
          <w:sz w:val="18"/>
          <w:szCs w:val="18"/>
        </w:rPr>
      </w:pPr>
      <w:r w:rsidRPr="008F3542">
        <w:rPr>
          <w:rFonts w:ascii="Luciole" w:hAnsi="Luciole"/>
          <w:b/>
          <w:color w:val="002060"/>
          <w:sz w:val="18"/>
          <w:szCs w:val="18"/>
        </w:rPr>
        <w:t>Où travaillerez-vous ?</w:t>
      </w:r>
    </w:p>
    <w:p w14:paraId="1B4BB1DD" w14:textId="77777777" w:rsidR="00784FF8" w:rsidRPr="008F3542" w:rsidRDefault="00784FF8" w:rsidP="006940AB">
      <w:pPr>
        <w:ind w:left="0"/>
        <w:jc w:val="both"/>
        <w:rPr>
          <w:rFonts w:ascii="Luciole" w:hAnsi="Luciole"/>
          <w:sz w:val="18"/>
          <w:szCs w:val="18"/>
        </w:rPr>
      </w:pPr>
      <w:r w:rsidRPr="008F3542">
        <w:rPr>
          <w:rFonts w:ascii="Luciole" w:hAnsi="Luciole"/>
          <w:sz w:val="18"/>
          <w:szCs w:val="18"/>
        </w:rPr>
        <w:t>L’</w:t>
      </w:r>
      <w:r w:rsidR="006940AB" w:rsidRPr="008F3542">
        <w:rPr>
          <w:rFonts w:ascii="Luciole" w:hAnsi="Luciole"/>
          <w:sz w:val="18"/>
          <w:szCs w:val="18"/>
        </w:rPr>
        <w:t>établissement «</w:t>
      </w:r>
      <w:r w:rsidR="006940AB" w:rsidRPr="008F3542">
        <w:rPr>
          <w:rFonts w:ascii="Calibri" w:hAnsi="Calibri" w:cs="Calibri"/>
          <w:sz w:val="18"/>
          <w:szCs w:val="18"/>
        </w:rPr>
        <w:t> </w:t>
      </w:r>
      <w:r w:rsidR="006940AB" w:rsidRPr="008F3542">
        <w:rPr>
          <w:rFonts w:ascii="Luciole" w:hAnsi="Luciole"/>
          <w:sz w:val="18"/>
          <w:szCs w:val="18"/>
        </w:rPr>
        <w:t>Arc-en-Ciel</w:t>
      </w:r>
      <w:r w:rsidR="006940AB" w:rsidRPr="008F3542">
        <w:rPr>
          <w:rFonts w:ascii="Calibri" w:hAnsi="Calibri" w:cs="Calibri"/>
          <w:sz w:val="18"/>
          <w:szCs w:val="18"/>
        </w:rPr>
        <w:t> </w:t>
      </w:r>
      <w:r w:rsidR="006940AB" w:rsidRPr="008F3542">
        <w:rPr>
          <w:rFonts w:ascii="Luciole" w:hAnsi="Luciole" w:cs="Luciole"/>
          <w:sz w:val="18"/>
          <w:szCs w:val="18"/>
        </w:rPr>
        <w:t>»</w:t>
      </w:r>
      <w:r w:rsidR="006940AB" w:rsidRPr="008F3542">
        <w:rPr>
          <w:rFonts w:ascii="Luciole" w:hAnsi="Luciole"/>
          <w:sz w:val="18"/>
          <w:szCs w:val="18"/>
        </w:rPr>
        <w:t xml:space="preserve"> </w:t>
      </w:r>
      <w:r w:rsidR="006940AB" w:rsidRPr="008F3542">
        <w:rPr>
          <w:rFonts w:ascii="Luciole" w:hAnsi="Luciole"/>
          <w:spacing w:val="0"/>
          <w:sz w:val="18"/>
          <w:szCs w:val="18"/>
        </w:rPr>
        <w:t xml:space="preserve">accueille des jeunes déficients visuels de 0 à 21 ans, avec ou sans handicaps associés. Vous travaillerez au sein du Pôle d’accompagnement à l’autonomie et à la scolarité qui accompagne les parcours des jeunes en inclusion complète.  </w:t>
      </w:r>
    </w:p>
    <w:p w14:paraId="41F32129" w14:textId="77777777" w:rsidR="005D44E5" w:rsidRPr="008F3542" w:rsidRDefault="005D44E5" w:rsidP="00542419">
      <w:pPr>
        <w:ind w:left="0"/>
        <w:jc w:val="both"/>
        <w:rPr>
          <w:rFonts w:ascii="Luciole" w:hAnsi="Luciole"/>
          <w:b/>
          <w:color w:val="002060"/>
          <w:sz w:val="18"/>
          <w:szCs w:val="18"/>
        </w:rPr>
      </w:pPr>
      <w:r w:rsidRPr="008F3542">
        <w:rPr>
          <w:rFonts w:ascii="Luciole" w:hAnsi="Luciole"/>
          <w:b/>
          <w:color w:val="002060"/>
          <w:sz w:val="18"/>
          <w:szCs w:val="18"/>
        </w:rPr>
        <w:t>Qui sommes-nous</w:t>
      </w:r>
      <w:r w:rsidRPr="008F3542">
        <w:rPr>
          <w:rFonts w:ascii="Calibri" w:hAnsi="Calibri" w:cs="Calibri"/>
          <w:b/>
          <w:color w:val="002060"/>
          <w:sz w:val="18"/>
          <w:szCs w:val="18"/>
        </w:rPr>
        <w:t> </w:t>
      </w:r>
      <w:r w:rsidRPr="008F3542">
        <w:rPr>
          <w:rFonts w:ascii="Luciole" w:hAnsi="Luciole"/>
          <w:b/>
          <w:color w:val="002060"/>
          <w:sz w:val="18"/>
          <w:szCs w:val="18"/>
        </w:rPr>
        <w:t>?</w:t>
      </w:r>
    </w:p>
    <w:p w14:paraId="274BEC60" w14:textId="77777777" w:rsidR="00B07646" w:rsidRPr="008F3542" w:rsidRDefault="005D44E5" w:rsidP="00542419">
      <w:pPr>
        <w:ind w:left="0"/>
        <w:jc w:val="both"/>
        <w:rPr>
          <w:rFonts w:ascii="Luciole" w:hAnsi="Luciole"/>
          <w:b/>
          <w:color w:val="002060"/>
          <w:sz w:val="18"/>
          <w:szCs w:val="18"/>
        </w:rPr>
      </w:pPr>
      <w:r w:rsidRPr="008F3542">
        <w:rPr>
          <w:rFonts w:ascii="Luciole" w:hAnsi="Luciole"/>
          <w:sz w:val="18"/>
          <w:szCs w:val="18"/>
        </w:rPr>
        <w:t xml:space="preserve">L’Association IRSAM, acteur majeur de la déficience sensorielle, regroupe </w:t>
      </w:r>
      <w:r w:rsidR="003A2CAF" w:rsidRPr="008F3542">
        <w:rPr>
          <w:rFonts w:ascii="Luciole" w:hAnsi="Luciole"/>
          <w:sz w:val="18"/>
          <w:szCs w:val="18"/>
        </w:rPr>
        <w:t>3</w:t>
      </w:r>
      <w:r w:rsidR="008A6259" w:rsidRPr="008F3542">
        <w:rPr>
          <w:rFonts w:ascii="Luciole" w:hAnsi="Luciole"/>
          <w:sz w:val="18"/>
          <w:szCs w:val="18"/>
        </w:rPr>
        <w:t>1</w:t>
      </w:r>
      <w:r w:rsidR="003A2CAF" w:rsidRPr="008F3542">
        <w:rPr>
          <w:rFonts w:ascii="Luciole" w:hAnsi="Luciole"/>
          <w:sz w:val="18"/>
          <w:szCs w:val="18"/>
        </w:rPr>
        <w:t xml:space="preserve"> établissements, en </w:t>
      </w:r>
      <w:r w:rsidR="00BD32DE" w:rsidRPr="008F3542">
        <w:rPr>
          <w:rFonts w:ascii="Luciole" w:hAnsi="Luciole"/>
          <w:sz w:val="18"/>
          <w:szCs w:val="18"/>
        </w:rPr>
        <w:t>M</w:t>
      </w:r>
      <w:r w:rsidR="003A2CAF" w:rsidRPr="008F3542">
        <w:rPr>
          <w:rFonts w:ascii="Luciole" w:hAnsi="Luciole"/>
          <w:sz w:val="18"/>
          <w:szCs w:val="18"/>
        </w:rPr>
        <w:t>étropole et sur l’Ile de la Réunion</w:t>
      </w:r>
      <w:r w:rsidRPr="008F3542">
        <w:rPr>
          <w:rFonts w:ascii="Luciole" w:hAnsi="Luciole"/>
          <w:sz w:val="18"/>
          <w:szCs w:val="18"/>
        </w:rPr>
        <w:t xml:space="preserve"> dans le secteur médico-social.</w:t>
      </w:r>
      <w:r w:rsidR="0042044B" w:rsidRPr="008F3542">
        <w:rPr>
          <w:rFonts w:ascii="Luciole" w:hAnsi="Luciole"/>
          <w:i/>
          <w:sz w:val="18"/>
          <w:szCs w:val="18"/>
        </w:rPr>
        <w:t xml:space="preserve"> </w:t>
      </w:r>
      <w:hyperlink r:id="rId11" w:history="1">
        <w:r w:rsidR="00B07646" w:rsidRPr="008F3542">
          <w:rPr>
            <w:rStyle w:val="Lienhypertexte"/>
            <w:rFonts w:ascii="Luciole" w:hAnsi="Luciole"/>
            <w:b/>
            <w:sz w:val="18"/>
            <w:szCs w:val="18"/>
          </w:rPr>
          <w:t>www.irsam.fr</w:t>
        </w:r>
      </w:hyperlink>
    </w:p>
    <w:p w14:paraId="26B7E77B" w14:textId="77777777" w:rsidR="005D44E5" w:rsidRPr="008F3542" w:rsidRDefault="005D44E5" w:rsidP="00542419">
      <w:pPr>
        <w:ind w:left="0"/>
        <w:jc w:val="both"/>
        <w:rPr>
          <w:rFonts w:ascii="Luciole" w:hAnsi="Luciole"/>
          <w:b/>
          <w:color w:val="002060"/>
          <w:sz w:val="18"/>
          <w:szCs w:val="18"/>
        </w:rPr>
      </w:pPr>
      <w:r w:rsidRPr="008F3542">
        <w:rPr>
          <w:rFonts w:ascii="Luciole" w:hAnsi="Luciole"/>
          <w:b/>
          <w:color w:val="002060"/>
          <w:sz w:val="18"/>
          <w:szCs w:val="18"/>
        </w:rPr>
        <w:t>Qui accompagnons-nous</w:t>
      </w:r>
      <w:r w:rsidRPr="008F3542">
        <w:rPr>
          <w:rFonts w:ascii="Calibri" w:hAnsi="Calibri" w:cs="Calibri"/>
          <w:b/>
          <w:color w:val="002060"/>
          <w:sz w:val="18"/>
          <w:szCs w:val="18"/>
        </w:rPr>
        <w:t> </w:t>
      </w:r>
      <w:r w:rsidRPr="008F3542">
        <w:rPr>
          <w:rFonts w:ascii="Luciole" w:hAnsi="Luciole"/>
          <w:b/>
          <w:color w:val="002060"/>
          <w:sz w:val="18"/>
          <w:szCs w:val="18"/>
        </w:rPr>
        <w:t>?</w:t>
      </w:r>
    </w:p>
    <w:p w14:paraId="783833E5" w14:textId="77777777" w:rsidR="005D44E5" w:rsidRPr="008F3542" w:rsidRDefault="003A2CAF" w:rsidP="00542419">
      <w:pPr>
        <w:ind w:left="0"/>
        <w:jc w:val="both"/>
        <w:rPr>
          <w:rFonts w:ascii="Luciole" w:hAnsi="Luciole"/>
          <w:sz w:val="18"/>
          <w:szCs w:val="18"/>
        </w:rPr>
      </w:pPr>
      <w:r w:rsidRPr="008F3542">
        <w:rPr>
          <w:rFonts w:ascii="Luciole" w:hAnsi="Luciole"/>
          <w:sz w:val="18"/>
          <w:szCs w:val="18"/>
        </w:rPr>
        <w:t xml:space="preserve">2400 enfants et adultes, </w:t>
      </w:r>
      <w:r w:rsidR="006452C6" w:rsidRPr="008F3542">
        <w:rPr>
          <w:rFonts w:ascii="Luciole" w:hAnsi="Luciole"/>
          <w:sz w:val="18"/>
          <w:szCs w:val="18"/>
        </w:rPr>
        <w:t>en situation</w:t>
      </w:r>
      <w:r w:rsidRPr="008F3542">
        <w:rPr>
          <w:rFonts w:ascii="Luciole" w:hAnsi="Luciole"/>
          <w:sz w:val="18"/>
          <w:szCs w:val="18"/>
        </w:rPr>
        <w:t xml:space="preserve"> de déficience sensorielle, de déficience intellectuelle, de troubles du spectre </w:t>
      </w:r>
      <w:r w:rsidR="00141CE1" w:rsidRPr="008F3542">
        <w:rPr>
          <w:rFonts w:ascii="Luciole" w:hAnsi="Luciole"/>
          <w:sz w:val="18"/>
          <w:szCs w:val="18"/>
        </w:rPr>
        <w:t>de l’autisme</w:t>
      </w:r>
      <w:r w:rsidRPr="008F3542">
        <w:rPr>
          <w:rFonts w:ascii="Luciole" w:hAnsi="Luciole"/>
          <w:sz w:val="18"/>
          <w:szCs w:val="18"/>
        </w:rPr>
        <w:t>, de troubles des apprentissages associés à des handicaps pluriels</w:t>
      </w:r>
      <w:r w:rsidR="00BD32DE" w:rsidRPr="008F3542">
        <w:rPr>
          <w:rFonts w:ascii="Luciole" w:hAnsi="Luciole"/>
          <w:sz w:val="18"/>
          <w:szCs w:val="18"/>
        </w:rPr>
        <w:t>.</w:t>
      </w:r>
      <w:r w:rsidR="00B859C7" w:rsidRPr="008F3542">
        <w:rPr>
          <w:rFonts w:ascii="Luciole" w:hAnsi="Luciole"/>
          <w:sz w:val="18"/>
          <w:szCs w:val="18"/>
        </w:rPr>
        <w:t xml:space="preserve"> </w:t>
      </w:r>
    </w:p>
    <w:p w14:paraId="1F2BCCB5" w14:textId="77777777" w:rsidR="005D44E5" w:rsidRPr="008F3542" w:rsidRDefault="005A6FAF" w:rsidP="00542419">
      <w:pPr>
        <w:ind w:left="0"/>
        <w:jc w:val="both"/>
        <w:rPr>
          <w:rFonts w:ascii="Luciole" w:hAnsi="Luciole"/>
          <w:b/>
          <w:color w:val="002060"/>
          <w:sz w:val="18"/>
          <w:szCs w:val="18"/>
        </w:rPr>
      </w:pPr>
      <w:r w:rsidRPr="008F3542">
        <w:rPr>
          <w:rFonts w:ascii="Luciole" w:hAnsi="Luciole"/>
          <w:b/>
          <w:color w:val="002060"/>
          <w:sz w:val="18"/>
          <w:szCs w:val="18"/>
        </w:rPr>
        <w:t>Quelles sont n</w:t>
      </w:r>
      <w:r w:rsidR="008A6259" w:rsidRPr="008F3542">
        <w:rPr>
          <w:rFonts w:ascii="Luciole" w:hAnsi="Luciole"/>
          <w:b/>
          <w:color w:val="002060"/>
          <w:sz w:val="18"/>
          <w:szCs w:val="18"/>
        </w:rPr>
        <w:t>os valeurs</w:t>
      </w:r>
      <w:r w:rsidRPr="008F3542">
        <w:rPr>
          <w:rFonts w:ascii="Calibri" w:hAnsi="Calibri" w:cs="Calibri"/>
          <w:b/>
          <w:color w:val="002060"/>
          <w:sz w:val="18"/>
          <w:szCs w:val="18"/>
        </w:rPr>
        <w:t> </w:t>
      </w:r>
      <w:r w:rsidRPr="008F3542">
        <w:rPr>
          <w:rFonts w:ascii="Luciole" w:hAnsi="Luciole"/>
          <w:b/>
          <w:color w:val="002060"/>
          <w:sz w:val="18"/>
          <w:szCs w:val="18"/>
        </w:rPr>
        <w:t>?</w:t>
      </w:r>
    </w:p>
    <w:p w14:paraId="6E59009C" w14:textId="77777777" w:rsidR="00E73177" w:rsidRPr="008F3542" w:rsidRDefault="00B859C7" w:rsidP="00542419">
      <w:pPr>
        <w:ind w:left="0"/>
        <w:jc w:val="both"/>
        <w:rPr>
          <w:rFonts w:ascii="Luciole" w:hAnsi="Luciole"/>
          <w:sz w:val="18"/>
          <w:szCs w:val="18"/>
        </w:rPr>
      </w:pPr>
      <w:r w:rsidRPr="008F3542">
        <w:rPr>
          <w:rFonts w:ascii="Luciole" w:hAnsi="Luciole"/>
          <w:sz w:val="18"/>
          <w:szCs w:val="18"/>
        </w:rPr>
        <w:t>Respect de la personne, autonomie, responsabilité</w:t>
      </w:r>
      <w:r w:rsidR="004A589C" w:rsidRPr="008F3542">
        <w:rPr>
          <w:rFonts w:ascii="Luciole" w:hAnsi="Luciole"/>
          <w:sz w:val="18"/>
          <w:szCs w:val="18"/>
        </w:rPr>
        <w:t>, solidarité</w:t>
      </w:r>
      <w:r w:rsidRPr="008F3542">
        <w:rPr>
          <w:rFonts w:ascii="Luciole" w:hAnsi="Luciole"/>
          <w:sz w:val="18"/>
          <w:szCs w:val="18"/>
        </w:rPr>
        <w:t xml:space="preserve"> et équité. </w:t>
      </w:r>
    </w:p>
    <w:p w14:paraId="67795E1A" w14:textId="77777777" w:rsidR="00BD32DE" w:rsidRPr="00BD32DE" w:rsidRDefault="00BD32DE" w:rsidP="004F5286">
      <w:pPr>
        <w:pStyle w:val="NormalWeb"/>
        <w:spacing w:before="0" w:beforeAutospacing="0" w:after="0" w:afterAutospacing="0"/>
        <w:jc w:val="both"/>
        <w:rPr>
          <w:rFonts w:ascii="Luciole" w:hAnsi="Luciole" w:cs="Arial"/>
          <w:spacing w:val="-5"/>
          <w:sz w:val="20"/>
          <w:szCs w:val="20"/>
          <w:lang w:eastAsia="ar-SA"/>
        </w:rPr>
      </w:pPr>
    </w:p>
    <w:p w14:paraId="361BE7FC" w14:textId="77777777" w:rsidR="006940AB" w:rsidRPr="00EC3823" w:rsidRDefault="00EC3823" w:rsidP="005054FE">
      <w:pPr>
        <w:pStyle w:val="Paragraphedeliste"/>
        <w:spacing w:line="240" w:lineRule="auto"/>
        <w:ind w:left="0"/>
        <w:jc w:val="both"/>
        <w:rPr>
          <w:rStyle w:val="StrongEmphasis"/>
          <w:rFonts w:ascii="Luciole" w:hAnsi="Luciole" w:cs="Arial"/>
          <w:color w:val="002060"/>
          <w:sz w:val="20"/>
          <w:szCs w:val="20"/>
        </w:rPr>
      </w:pPr>
      <w:r>
        <w:rPr>
          <w:rStyle w:val="StrongEmphasis"/>
          <w:rFonts w:ascii="Luciole" w:hAnsi="Luciole" w:cs="Arial"/>
          <w:color w:val="002060"/>
          <w:sz w:val="20"/>
          <w:szCs w:val="20"/>
        </w:rPr>
        <w:t>Vo</w:t>
      </w:r>
      <w:r w:rsidR="008A6259">
        <w:rPr>
          <w:rStyle w:val="StrongEmphasis"/>
          <w:rFonts w:ascii="Luciole" w:hAnsi="Luciole" w:cs="Arial"/>
          <w:color w:val="002060"/>
          <w:sz w:val="20"/>
          <w:szCs w:val="20"/>
        </w:rPr>
        <w:t>s</w:t>
      </w:r>
      <w:r>
        <w:rPr>
          <w:rStyle w:val="StrongEmphasis"/>
          <w:rFonts w:ascii="Luciole" w:hAnsi="Luciole" w:cs="Arial"/>
          <w:color w:val="002060"/>
          <w:sz w:val="20"/>
          <w:szCs w:val="20"/>
        </w:rPr>
        <w:t xml:space="preserve"> m</w:t>
      </w:r>
      <w:r w:rsidR="00AB5999" w:rsidRPr="00EC3823">
        <w:rPr>
          <w:rStyle w:val="StrongEmphasis"/>
          <w:rFonts w:ascii="Luciole" w:hAnsi="Luciole" w:cs="Arial"/>
          <w:color w:val="002060"/>
          <w:sz w:val="20"/>
          <w:szCs w:val="20"/>
        </w:rPr>
        <w:t>ission</w:t>
      </w:r>
      <w:r w:rsidR="008A6259">
        <w:rPr>
          <w:rStyle w:val="StrongEmphasis"/>
          <w:rFonts w:ascii="Luciole" w:hAnsi="Luciole" w:cs="Arial"/>
          <w:color w:val="002060"/>
          <w:sz w:val="20"/>
          <w:szCs w:val="20"/>
        </w:rPr>
        <w:t>s</w:t>
      </w:r>
      <w:r w:rsidR="00AB5999" w:rsidRPr="00EC3823">
        <w:rPr>
          <w:rStyle w:val="StrongEmphasis"/>
          <w:rFonts w:ascii="Luciole" w:hAnsi="Luciole" w:cs="Arial"/>
          <w:color w:val="002060"/>
          <w:sz w:val="20"/>
          <w:szCs w:val="20"/>
        </w:rPr>
        <w:t xml:space="preserve"> </w:t>
      </w:r>
    </w:p>
    <w:p w14:paraId="679F6E89" w14:textId="77777777" w:rsidR="006940AB" w:rsidRDefault="006940AB" w:rsidP="006940AB">
      <w:pPr>
        <w:pStyle w:val="Paragraphedeliste"/>
        <w:numPr>
          <w:ilvl w:val="0"/>
          <w:numId w:val="4"/>
        </w:numPr>
        <w:jc w:val="both"/>
        <w:rPr>
          <w:rFonts w:ascii="Luciole" w:hAnsi="Luciole" w:cs="Arial"/>
          <w:sz w:val="18"/>
          <w:szCs w:val="18"/>
        </w:rPr>
      </w:pPr>
      <w:r>
        <w:rPr>
          <w:rFonts w:ascii="Luciole" w:hAnsi="Luciole" w:cs="Arial"/>
          <w:sz w:val="18"/>
          <w:szCs w:val="18"/>
        </w:rPr>
        <w:t xml:space="preserve">Contribuer, avec l’équipe pluridisciplinaire, à la cohérence du parcours inclusif du jeune. </w:t>
      </w:r>
    </w:p>
    <w:p w14:paraId="6A605C40" w14:textId="77777777" w:rsidR="006940AB" w:rsidRPr="006940AB" w:rsidRDefault="006940AB" w:rsidP="006940AB">
      <w:pPr>
        <w:pStyle w:val="Paragraphedeliste"/>
        <w:numPr>
          <w:ilvl w:val="0"/>
          <w:numId w:val="4"/>
        </w:numPr>
        <w:jc w:val="both"/>
        <w:rPr>
          <w:rFonts w:ascii="Luciole" w:hAnsi="Luciole" w:cs="Arial"/>
          <w:sz w:val="18"/>
          <w:szCs w:val="18"/>
        </w:rPr>
      </w:pPr>
      <w:r w:rsidRPr="006E0B3C">
        <w:rPr>
          <w:rFonts w:ascii="Luciole" w:hAnsi="Luciole" w:cs="Arial"/>
          <w:sz w:val="18"/>
          <w:szCs w:val="18"/>
        </w:rPr>
        <w:t xml:space="preserve">Mettre en œuvre les actions pédagogiques adaptées, en fonction des modalités de scolarisation et des objectifs inscrits dans le Projet </w:t>
      </w:r>
      <w:r>
        <w:rPr>
          <w:rFonts w:ascii="Luciole" w:hAnsi="Luciole" w:cs="Arial"/>
          <w:sz w:val="18"/>
          <w:szCs w:val="18"/>
        </w:rPr>
        <w:t>Personnalisé</w:t>
      </w:r>
      <w:r w:rsidRPr="006E0B3C">
        <w:rPr>
          <w:rFonts w:ascii="Luciole" w:hAnsi="Luciole" w:cs="Arial"/>
          <w:sz w:val="18"/>
          <w:szCs w:val="18"/>
        </w:rPr>
        <w:t xml:space="preserve"> d’Accompagnement (P</w:t>
      </w:r>
      <w:r>
        <w:rPr>
          <w:rFonts w:ascii="Luciole" w:hAnsi="Luciole" w:cs="Arial"/>
          <w:sz w:val="18"/>
          <w:szCs w:val="18"/>
        </w:rPr>
        <w:t>P</w:t>
      </w:r>
      <w:r w:rsidRPr="006E0B3C">
        <w:rPr>
          <w:rFonts w:ascii="Luciole" w:hAnsi="Luciole" w:cs="Arial"/>
          <w:sz w:val="18"/>
          <w:szCs w:val="18"/>
        </w:rPr>
        <w:t>A) du jeune.</w:t>
      </w:r>
    </w:p>
    <w:p w14:paraId="0DC00554" w14:textId="77777777" w:rsidR="006940AB" w:rsidRPr="006E0B3C" w:rsidRDefault="006940AB" w:rsidP="006940AB">
      <w:pPr>
        <w:pStyle w:val="Paragraphedeliste"/>
        <w:numPr>
          <w:ilvl w:val="0"/>
          <w:numId w:val="4"/>
        </w:numPr>
        <w:jc w:val="both"/>
        <w:rPr>
          <w:rFonts w:ascii="Luciole" w:hAnsi="Luciole" w:cs="Arial"/>
          <w:sz w:val="18"/>
          <w:szCs w:val="18"/>
        </w:rPr>
      </w:pPr>
      <w:r w:rsidRPr="006E0B3C">
        <w:rPr>
          <w:rFonts w:ascii="Luciole" w:hAnsi="Luciole" w:cs="Arial"/>
          <w:sz w:val="18"/>
          <w:szCs w:val="18"/>
        </w:rPr>
        <w:t>Assurer des temps de scolarisation ou d’accompagnement pédagogique</w:t>
      </w:r>
      <w:r w:rsidR="008A4D4A">
        <w:rPr>
          <w:rFonts w:ascii="Luciole" w:hAnsi="Luciole" w:cs="Arial"/>
          <w:sz w:val="18"/>
          <w:szCs w:val="18"/>
        </w:rPr>
        <w:t xml:space="preserve"> en inclusion</w:t>
      </w:r>
      <w:r w:rsidRPr="006E0B3C">
        <w:rPr>
          <w:rFonts w:ascii="Luciole" w:hAnsi="Luciole" w:cs="Arial"/>
          <w:sz w:val="18"/>
          <w:szCs w:val="18"/>
        </w:rPr>
        <w:t xml:space="preserve"> conformément au Projet </w:t>
      </w:r>
      <w:r>
        <w:rPr>
          <w:rFonts w:ascii="Luciole" w:hAnsi="Luciole" w:cs="Arial"/>
          <w:sz w:val="18"/>
          <w:szCs w:val="18"/>
        </w:rPr>
        <w:t>Personnalisé</w:t>
      </w:r>
      <w:r w:rsidRPr="006E0B3C">
        <w:rPr>
          <w:rFonts w:ascii="Luciole" w:hAnsi="Luciole" w:cs="Arial"/>
          <w:sz w:val="18"/>
          <w:szCs w:val="18"/>
        </w:rPr>
        <w:t xml:space="preserve"> et au PPS de chaque jeune.</w:t>
      </w:r>
    </w:p>
    <w:p w14:paraId="1A992795" w14:textId="77777777" w:rsidR="008A4D4A" w:rsidRPr="008A4D4A" w:rsidRDefault="006940AB" w:rsidP="008A4D4A">
      <w:pPr>
        <w:pStyle w:val="Paragraphedeliste"/>
        <w:numPr>
          <w:ilvl w:val="0"/>
          <w:numId w:val="4"/>
        </w:numPr>
        <w:jc w:val="both"/>
        <w:rPr>
          <w:rFonts w:ascii="Luciole" w:hAnsi="Luciole" w:cs="Arial"/>
          <w:sz w:val="18"/>
          <w:szCs w:val="18"/>
        </w:rPr>
      </w:pPr>
      <w:r w:rsidRPr="006E0B3C">
        <w:rPr>
          <w:rFonts w:ascii="Luciole" w:hAnsi="Luciole" w:cs="Arial"/>
          <w:sz w:val="18"/>
          <w:szCs w:val="18"/>
        </w:rPr>
        <w:t>Apporter son concours et son expertise aux équipes pédagogiques de l’Education Nationale.</w:t>
      </w:r>
    </w:p>
    <w:p w14:paraId="00903E39" w14:textId="77777777" w:rsidR="006940AB" w:rsidRPr="006E0B3C" w:rsidRDefault="006940AB" w:rsidP="006940AB">
      <w:pPr>
        <w:pStyle w:val="Paragraphedeliste"/>
        <w:jc w:val="both"/>
        <w:rPr>
          <w:rFonts w:ascii="Luciole" w:hAnsi="Luciole" w:cs="Arial"/>
          <w:sz w:val="18"/>
          <w:szCs w:val="18"/>
        </w:rPr>
      </w:pPr>
    </w:p>
    <w:p w14:paraId="38AFC1F0" w14:textId="77777777" w:rsidR="008F3542" w:rsidRPr="00EC3823" w:rsidRDefault="00EC3823" w:rsidP="00765B96">
      <w:pPr>
        <w:pStyle w:val="Paragraphedeliste"/>
        <w:spacing w:line="240" w:lineRule="auto"/>
        <w:ind w:left="0"/>
        <w:jc w:val="both"/>
        <w:rPr>
          <w:rStyle w:val="StrongEmphasis"/>
          <w:rFonts w:ascii="Luciole" w:hAnsi="Luciole" w:cs="Arial"/>
          <w:color w:val="002060"/>
          <w:sz w:val="20"/>
          <w:szCs w:val="20"/>
        </w:rPr>
      </w:pPr>
      <w:r>
        <w:rPr>
          <w:rStyle w:val="StrongEmphasis"/>
          <w:rFonts w:ascii="Luciole" w:hAnsi="Luciole" w:cs="Arial"/>
          <w:color w:val="002060"/>
          <w:sz w:val="20"/>
          <w:szCs w:val="20"/>
        </w:rPr>
        <w:t>Vos ac</w:t>
      </w:r>
      <w:r w:rsidR="00765B96" w:rsidRPr="00EC3823">
        <w:rPr>
          <w:rStyle w:val="StrongEmphasis"/>
          <w:rFonts w:ascii="Luciole" w:hAnsi="Luciole" w:cs="Arial"/>
          <w:color w:val="002060"/>
          <w:sz w:val="20"/>
          <w:szCs w:val="20"/>
        </w:rPr>
        <w:t>tivités principales</w:t>
      </w:r>
    </w:p>
    <w:p w14:paraId="49AFD4A0" w14:textId="77777777" w:rsidR="008F3542" w:rsidRPr="008F3542" w:rsidRDefault="008F3542" w:rsidP="006940AB">
      <w:pPr>
        <w:pStyle w:val="Paragraphedeliste"/>
        <w:numPr>
          <w:ilvl w:val="0"/>
          <w:numId w:val="12"/>
        </w:numPr>
        <w:jc w:val="both"/>
        <w:rPr>
          <w:rFonts w:ascii="Luciole" w:hAnsi="Luciole" w:cs="Arial"/>
          <w:sz w:val="18"/>
          <w:szCs w:val="18"/>
        </w:rPr>
      </w:pPr>
      <w:r>
        <w:rPr>
          <w:rFonts w:ascii="Luciole" w:hAnsi="Luciole" w:cs="Arial"/>
          <w:sz w:val="18"/>
          <w:szCs w:val="18"/>
        </w:rPr>
        <w:t xml:space="preserve">Construire en lien avec le jeune, la famille et l’équipe pluridisciplinaire le parcours inclusif cohérent et autodéterminé. </w:t>
      </w:r>
    </w:p>
    <w:p w14:paraId="797CEB84" w14:textId="77777777" w:rsidR="00FE72F8" w:rsidRDefault="006940AB" w:rsidP="00FE72F8">
      <w:pPr>
        <w:pStyle w:val="Paragraphedeliste"/>
        <w:numPr>
          <w:ilvl w:val="0"/>
          <w:numId w:val="12"/>
        </w:numPr>
        <w:jc w:val="both"/>
        <w:rPr>
          <w:rStyle w:val="StrongEmphasis"/>
          <w:rFonts w:ascii="Luciole" w:hAnsi="Luciole" w:cs="Arial"/>
          <w:b w:val="0"/>
          <w:sz w:val="18"/>
          <w:szCs w:val="18"/>
        </w:rPr>
      </w:pPr>
      <w:r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Enseigner </w:t>
      </w:r>
      <w:r w:rsidR="008F3542"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à l’élève </w:t>
      </w:r>
      <w:r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les techniques compensatoires </w:t>
      </w:r>
      <w:r w:rsidR="008F3542">
        <w:rPr>
          <w:rStyle w:val="StrongEmphasis"/>
          <w:rFonts w:ascii="Luciole" w:hAnsi="Luciole" w:cs="Arial"/>
          <w:b w:val="0"/>
          <w:sz w:val="18"/>
          <w:szCs w:val="18"/>
        </w:rPr>
        <w:t>à la déficience visuelle</w:t>
      </w:r>
      <w:r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, </w:t>
      </w:r>
    </w:p>
    <w:p w14:paraId="48642EA6" w14:textId="77777777" w:rsidR="008F3542" w:rsidRPr="008F3542" w:rsidRDefault="008F3542" w:rsidP="008F3542">
      <w:pPr>
        <w:pStyle w:val="Paragraphedeliste"/>
        <w:numPr>
          <w:ilvl w:val="0"/>
          <w:numId w:val="12"/>
        </w:numPr>
        <w:jc w:val="both"/>
        <w:rPr>
          <w:rStyle w:val="StrongEmphasis"/>
          <w:rFonts w:ascii="Luciole" w:hAnsi="Luciole" w:cs="Arial"/>
          <w:b w:val="0"/>
          <w:bCs w:val="0"/>
          <w:sz w:val="18"/>
          <w:szCs w:val="18"/>
        </w:rPr>
      </w:pPr>
      <w:r w:rsidRPr="008F3542">
        <w:rPr>
          <w:rFonts w:ascii="Luciole" w:hAnsi="Luciole" w:cs="Arial"/>
          <w:sz w:val="18"/>
          <w:szCs w:val="18"/>
        </w:rPr>
        <w:t>Adapter les outils pédagogiques pour compenser le handicap.</w:t>
      </w:r>
    </w:p>
    <w:p w14:paraId="465E6E58" w14:textId="77777777" w:rsidR="006940AB" w:rsidRDefault="006940AB" w:rsidP="00FE72F8">
      <w:pPr>
        <w:pStyle w:val="Paragraphedeliste"/>
        <w:numPr>
          <w:ilvl w:val="0"/>
          <w:numId w:val="12"/>
        </w:numPr>
        <w:jc w:val="both"/>
        <w:rPr>
          <w:rStyle w:val="StrongEmphasis"/>
          <w:rFonts w:ascii="Luciole" w:hAnsi="Luciole" w:cs="Arial"/>
          <w:b w:val="0"/>
          <w:sz w:val="18"/>
          <w:szCs w:val="18"/>
        </w:rPr>
      </w:pPr>
      <w:r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Faire le lien avec l’équipe pédagogique </w:t>
      </w:r>
      <w:r w:rsidR="008F3542" w:rsidRPr="008F3542">
        <w:rPr>
          <w:rStyle w:val="StrongEmphasis"/>
          <w:rFonts w:ascii="Luciole" w:hAnsi="Luciole" w:cs="Arial"/>
          <w:b w:val="0"/>
          <w:sz w:val="18"/>
          <w:szCs w:val="18"/>
        </w:rPr>
        <w:t>de l’</w:t>
      </w:r>
      <w:r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Education Nationale, la famille et l’équipe </w:t>
      </w:r>
      <w:r w:rsidR="008F3542" w:rsidRPr="008F3542">
        <w:rPr>
          <w:rStyle w:val="StrongEmphasis"/>
          <w:rFonts w:ascii="Luciole" w:hAnsi="Luciole" w:cs="Arial"/>
          <w:b w:val="0"/>
          <w:sz w:val="18"/>
          <w:szCs w:val="18"/>
        </w:rPr>
        <w:t>pluridisciplinaire</w:t>
      </w:r>
      <w:r w:rsid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, </w:t>
      </w:r>
    </w:p>
    <w:p w14:paraId="2FBC1038" w14:textId="77777777" w:rsidR="006940AB" w:rsidRPr="008F3542" w:rsidRDefault="008F3542" w:rsidP="008F3542">
      <w:pPr>
        <w:pStyle w:val="Paragraphedeliste"/>
        <w:numPr>
          <w:ilvl w:val="0"/>
          <w:numId w:val="12"/>
        </w:numPr>
        <w:jc w:val="both"/>
        <w:rPr>
          <w:rFonts w:ascii="Luciole" w:hAnsi="Luciole" w:cs="Arial"/>
          <w:bCs/>
          <w:sz w:val="18"/>
          <w:szCs w:val="18"/>
        </w:rPr>
      </w:pPr>
      <w:r w:rsidRPr="008F3542">
        <w:rPr>
          <w:rFonts w:ascii="Luciole" w:hAnsi="Luciole" w:cs="Arial"/>
          <w:sz w:val="18"/>
          <w:szCs w:val="18"/>
        </w:rPr>
        <w:t xml:space="preserve">Participer aux Équipes de Suivi de Scolarisation et aux diverses réunions liées au parcours du jeune. </w:t>
      </w:r>
    </w:p>
    <w:p w14:paraId="5CC6FD8C" w14:textId="77777777" w:rsidR="006940AB" w:rsidRDefault="006940AB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58F9CF75" w14:textId="77777777" w:rsidR="008F3542" w:rsidRDefault="008F3542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02988F0E" w14:textId="77777777" w:rsidR="008F3542" w:rsidRDefault="008F3542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31B4AD81" w14:textId="77777777" w:rsidR="008F3542" w:rsidRDefault="008F3542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7B710827" w14:textId="77777777" w:rsidR="006B7907" w:rsidRDefault="005A6FAF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  <w:r>
        <w:rPr>
          <w:rFonts w:ascii="Luciole" w:hAnsi="Luciole"/>
          <w:b/>
          <w:bCs/>
          <w:color w:val="002060"/>
          <w:spacing w:val="0"/>
        </w:rPr>
        <w:t>Votre P</w:t>
      </w:r>
      <w:r w:rsidR="00AB5999" w:rsidRPr="00EC3823">
        <w:rPr>
          <w:rFonts w:ascii="Luciole" w:hAnsi="Luciole"/>
          <w:b/>
          <w:bCs/>
          <w:color w:val="002060"/>
          <w:spacing w:val="0"/>
        </w:rPr>
        <w:t>rofil</w:t>
      </w:r>
    </w:p>
    <w:p w14:paraId="3A52AC4A" w14:textId="77777777" w:rsidR="008F3542" w:rsidRPr="00EC3823" w:rsidRDefault="008F3542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10A870EC" w14:textId="77777777" w:rsidR="006940AB" w:rsidRPr="006E0B3C" w:rsidRDefault="006940AB" w:rsidP="006940AB">
      <w:pPr>
        <w:numPr>
          <w:ilvl w:val="0"/>
          <w:numId w:val="4"/>
        </w:numPr>
        <w:jc w:val="both"/>
        <w:rPr>
          <w:rFonts w:ascii="Luciole" w:hAnsi="Luciole"/>
          <w:sz w:val="18"/>
          <w:szCs w:val="18"/>
        </w:rPr>
      </w:pPr>
      <w:r w:rsidRPr="006E0B3C">
        <w:rPr>
          <w:rFonts w:ascii="Luciole" w:hAnsi="Luciole"/>
          <w:sz w:val="18"/>
          <w:szCs w:val="18"/>
        </w:rPr>
        <w:t>Diplôme</w:t>
      </w:r>
      <w:r w:rsidRPr="006E0B3C">
        <w:rPr>
          <w:rFonts w:ascii="Calibri" w:hAnsi="Calibri" w:cs="Calibri"/>
          <w:sz w:val="18"/>
          <w:szCs w:val="18"/>
        </w:rPr>
        <w:t> </w:t>
      </w:r>
      <w:r w:rsidRPr="006E0B3C">
        <w:rPr>
          <w:rFonts w:ascii="Luciole" w:hAnsi="Luciole"/>
          <w:sz w:val="18"/>
          <w:szCs w:val="18"/>
        </w:rPr>
        <w:t xml:space="preserve">: CAEGADV ou </w:t>
      </w:r>
      <w:r w:rsidRPr="006E0B3C">
        <w:rPr>
          <w:rFonts w:ascii="Luciole" w:hAnsi="Luciole" w:cs="Luciole"/>
          <w:sz w:val="18"/>
          <w:szCs w:val="18"/>
        </w:rPr>
        <w:t>é</w:t>
      </w:r>
      <w:r w:rsidRPr="006E0B3C">
        <w:rPr>
          <w:rFonts w:ascii="Luciole" w:hAnsi="Luciole"/>
          <w:sz w:val="18"/>
          <w:szCs w:val="18"/>
        </w:rPr>
        <w:t>quivalent, Master 1 ou 2 MEEF (M</w:t>
      </w:r>
      <w:r w:rsidRPr="006E0B3C">
        <w:rPr>
          <w:rFonts w:ascii="Luciole" w:hAnsi="Luciole" w:cs="Luciole"/>
          <w:sz w:val="18"/>
          <w:szCs w:val="18"/>
        </w:rPr>
        <w:t>é</w:t>
      </w:r>
      <w:r w:rsidRPr="006E0B3C">
        <w:rPr>
          <w:rFonts w:ascii="Luciole" w:hAnsi="Luciole"/>
          <w:sz w:val="18"/>
          <w:szCs w:val="18"/>
        </w:rPr>
        <w:t>tiers de l</w:t>
      </w:r>
      <w:r w:rsidRPr="006E0B3C">
        <w:rPr>
          <w:rFonts w:ascii="Luciole" w:hAnsi="Luciole" w:cs="Luciole"/>
          <w:sz w:val="18"/>
          <w:szCs w:val="18"/>
        </w:rPr>
        <w:t>’</w:t>
      </w:r>
      <w:r w:rsidRPr="006E0B3C">
        <w:rPr>
          <w:rFonts w:ascii="Luciole" w:hAnsi="Luciole"/>
          <w:sz w:val="18"/>
          <w:szCs w:val="18"/>
        </w:rPr>
        <w:t>Enseignement, de l</w:t>
      </w:r>
      <w:r w:rsidRPr="006E0B3C">
        <w:rPr>
          <w:rFonts w:ascii="Luciole" w:hAnsi="Luciole" w:cs="Luciole"/>
          <w:sz w:val="18"/>
          <w:szCs w:val="18"/>
        </w:rPr>
        <w:t>’</w:t>
      </w:r>
      <w:r w:rsidRPr="006E0B3C">
        <w:rPr>
          <w:rFonts w:ascii="Luciole" w:hAnsi="Luciole"/>
          <w:sz w:val="18"/>
          <w:szCs w:val="18"/>
        </w:rPr>
        <w:t>Education et de la Formation)</w:t>
      </w:r>
      <w:r w:rsidR="00EF0E34">
        <w:rPr>
          <w:rFonts w:ascii="Luciole" w:hAnsi="Luciole"/>
          <w:sz w:val="18"/>
          <w:szCs w:val="18"/>
        </w:rPr>
        <w:t xml:space="preserve">, Master FLE, </w:t>
      </w:r>
    </w:p>
    <w:p w14:paraId="2900BFA3" w14:textId="77777777" w:rsidR="006940AB" w:rsidRPr="006E0B3C" w:rsidRDefault="006940AB" w:rsidP="006940AB">
      <w:pPr>
        <w:numPr>
          <w:ilvl w:val="0"/>
          <w:numId w:val="4"/>
        </w:numPr>
        <w:jc w:val="both"/>
        <w:rPr>
          <w:rFonts w:ascii="Luciole" w:hAnsi="Luciole"/>
          <w:sz w:val="18"/>
          <w:szCs w:val="18"/>
        </w:rPr>
      </w:pPr>
      <w:r w:rsidRPr="006E0B3C">
        <w:rPr>
          <w:rFonts w:ascii="Luciole" w:hAnsi="Luciole"/>
          <w:sz w:val="18"/>
          <w:szCs w:val="18"/>
        </w:rPr>
        <w:t>Expérience dans l’enseignement souhaitée</w:t>
      </w:r>
    </w:p>
    <w:p w14:paraId="1CC4A902" w14:textId="77777777" w:rsidR="006940AB" w:rsidRPr="006E0B3C" w:rsidRDefault="006940AB" w:rsidP="006940AB">
      <w:pPr>
        <w:numPr>
          <w:ilvl w:val="0"/>
          <w:numId w:val="4"/>
        </w:numPr>
        <w:jc w:val="both"/>
        <w:rPr>
          <w:rFonts w:ascii="Luciole" w:hAnsi="Luciole"/>
          <w:sz w:val="18"/>
          <w:szCs w:val="18"/>
        </w:rPr>
      </w:pPr>
      <w:r w:rsidRPr="006E0B3C">
        <w:rPr>
          <w:rFonts w:ascii="Luciole" w:hAnsi="Luciole"/>
          <w:sz w:val="18"/>
          <w:szCs w:val="18"/>
        </w:rPr>
        <w:t>Expérience dans le handicap souhaité</w:t>
      </w:r>
    </w:p>
    <w:p w14:paraId="3F946E92" w14:textId="77777777" w:rsidR="006940AB" w:rsidRPr="006E0B3C" w:rsidRDefault="006940AB" w:rsidP="006940AB">
      <w:pPr>
        <w:numPr>
          <w:ilvl w:val="0"/>
          <w:numId w:val="4"/>
        </w:numPr>
        <w:jc w:val="both"/>
        <w:rPr>
          <w:rFonts w:ascii="Luciole" w:hAnsi="Luciole"/>
          <w:sz w:val="18"/>
          <w:szCs w:val="18"/>
        </w:rPr>
      </w:pPr>
      <w:r w:rsidRPr="006E0B3C">
        <w:rPr>
          <w:rFonts w:ascii="Luciole" w:hAnsi="Luciole"/>
          <w:sz w:val="18"/>
          <w:szCs w:val="18"/>
        </w:rPr>
        <w:t>Maîtrise de l’informatique</w:t>
      </w:r>
    </w:p>
    <w:p w14:paraId="3C629D66" w14:textId="77777777" w:rsidR="006940AB" w:rsidRPr="006E0B3C" w:rsidRDefault="006940AB" w:rsidP="006940AB">
      <w:pPr>
        <w:numPr>
          <w:ilvl w:val="0"/>
          <w:numId w:val="4"/>
        </w:numPr>
        <w:jc w:val="both"/>
        <w:rPr>
          <w:rFonts w:ascii="Luciole" w:hAnsi="Luciole"/>
          <w:sz w:val="18"/>
          <w:szCs w:val="18"/>
        </w:rPr>
      </w:pPr>
      <w:r w:rsidRPr="006E0B3C">
        <w:rPr>
          <w:rFonts w:ascii="Luciole" w:hAnsi="Luciole"/>
          <w:sz w:val="18"/>
          <w:szCs w:val="18"/>
        </w:rPr>
        <w:t>Permis B exigé</w:t>
      </w:r>
    </w:p>
    <w:p w14:paraId="2E3D1B09" w14:textId="77777777" w:rsidR="006940AB" w:rsidRPr="008F3542" w:rsidRDefault="006940AB" w:rsidP="00890EFC">
      <w:pPr>
        <w:ind w:left="0"/>
        <w:jc w:val="both"/>
        <w:rPr>
          <w:rStyle w:val="lev"/>
          <w:rFonts w:ascii="Luciole" w:hAnsi="Luciole"/>
          <w:b w:val="0"/>
          <w:i/>
          <w:sz w:val="18"/>
          <w:szCs w:val="18"/>
        </w:rPr>
      </w:pPr>
    </w:p>
    <w:p w14:paraId="7942FEF5" w14:textId="77777777" w:rsidR="0042044B" w:rsidRPr="008A4D4A" w:rsidRDefault="00544D4A" w:rsidP="008304B6">
      <w:pPr>
        <w:ind w:left="0"/>
        <w:jc w:val="both"/>
        <w:rPr>
          <w:rFonts w:ascii="Luciole" w:hAnsi="Luciole"/>
          <w:bCs/>
          <w:i/>
          <w:sz w:val="18"/>
          <w:szCs w:val="18"/>
        </w:rPr>
      </w:pPr>
      <w:r w:rsidRPr="008F3542">
        <w:rPr>
          <w:rStyle w:val="lev"/>
          <w:rFonts w:ascii="Luciole" w:hAnsi="Luciole"/>
          <w:b w:val="0"/>
          <w:i/>
          <w:sz w:val="18"/>
          <w:szCs w:val="18"/>
        </w:rPr>
        <w:t>Ce poste est accessible aux personnes reconnues travailleurs handicapés</w:t>
      </w:r>
      <w:r w:rsidR="00246818" w:rsidRPr="008F3542">
        <w:rPr>
          <w:rStyle w:val="lev"/>
          <w:rFonts w:ascii="Luciole" w:hAnsi="Luciole"/>
          <w:b w:val="0"/>
          <w:i/>
          <w:sz w:val="18"/>
          <w:szCs w:val="18"/>
        </w:rPr>
        <w:t>.</w:t>
      </w:r>
    </w:p>
    <w:p w14:paraId="1A3C0347" w14:textId="77777777" w:rsidR="008F3542" w:rsidRDefault="008F3542" w:rsidP="004F5286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0B568174" w14:textId="77777777" w:rsidR="003E4CD9" w:rsidRPr="008F3542" w:rsidRDefault="00AB5999" w:rsidP="004F5286">
      <w:pPr>
        <w:suppressAutoHyphens w:val="0"/>
        <w:ind w:left="0"/>
        <w:rPr>
          <w:rStyle w:val="lev"/>
          <w:rFonts w:ascii="Luciole" w:hAnsi="Luciole"/>
          <w:b w:val="0"/>
          <w:sz w:val="18"/>
          <w:szCs w:val="18"/>
        </w:rPr>
      </w:pPr>
      <w:r w:rsidRPr="008F3542">
        <w:rPr>
          <w:rFonts w:ascii="Luciole" w:hAnsi="Luciole"/>
          <w:b/>
          <w:bCs/>
          <w:color w:val="002060"/>
          <w:spacing w:val="0"/>
          <w:sz w:val="18"/>
          <w:szCs w:val="18"/>
        </w:rPr>
        <w:t>Rémunération</w:t>
      </w:r>
      <w:r w:rsidR="0042044B" w:rsidRPr="008F3542">
        <w:rPr>
          <w:rFonts w:ascii="Luciole" w:hAnsi="Luciole"/>
          <w:b/>
          <w:bCs/>
          <w:color w:val="002060"/>
          <w:spacing w:val="0"/>
          <w:sz w:val="18"/>
          <w:szCs w:val="18"/>
        </w:rPr>
        <w:t>/Avantages</w:t>
      </w:r>
      <w:r w:rsidR="004F5286" w:rsidRPr="008F3542">
        <w:rPr>
          <w:rFonts w:ascii="Luciole" w:hAnsi="Luciole"/>
          <w:b/>
          <w:bCs/>
          <w:color w:val="002060"/>
          <w:spacing w:val="0"/>
          <w:sz w:val="18"/>
          <w:szCs w:val="18"/>
        </w:rPr>
        <w:t xml:space="preserve"> </w:t>
      </w:r>
      <w:r w:rsidR="00A94D72" w:rsidRPr="008F3542">
        <w:rPr>
          <w:rStyle w:val="lev"/>
          <w:rFonts w:ascii="Luciole" w:hAnsi="Luciole"/>
          <w:b w:val="0"/>
          <w:sz w:val="18"/>
          <w:szCs w:val="18"/>
        </w:rPr>
        <w:t>se</w:t>
      </w:r>
      <w:r w:rsidR="00DB7016" w:rsidRPr="008F3542">
        <w:rPr>
          <w:rStyle w:val="lev"/>
          <w:rFonts w:ascii="Luciole" w:hAnsi="Luciole"/>
          <w:b w:val="0"/>
          <w:sz w:val="18"/>
          <w:szCs w:val="18"/>
        </w:rPr>
        <w:t>lon C</w:t>
      </w:r>
      <w:r w:rsidR="001021C5" w:rsidRPr="008F3542">
        <w:rPr>
          <w:rStyle w:val="lev"/>
          <w:rFonts w:ascii="Luciole" w:hAnsi="Luciole"/>
          <w:b w:val="0"/>
          <w:sz w:val="18"/>
          <w:szCs w:val="18"/>
        </w:rPr>
        <w:t xml:space="preserve">onvention </w:t>
      </w:r>
      <w:r w:rsidR="00DB7016" w:rsidRPr="008F3542">
        <w:rPr>
          <w:rStyle w:val="lev"/>
          <w:rFonts w:ascii="Luciole" w:hAnsi="Luciole"/>
          <w:b w:val="0"/>
          <w:sz w:val="18"/>
          <w:szCs w:val="18"/>
        </w:rPr>
        <w:t>C</w:t>
      </w:r>
      <w:r w:rsidR="001021C5" w:rsidRPr="008F3542">
        <w:rPr>
          <w:rStyle w:val="lev"/>
          <w:rFonts w:ascii="Luciole" w:hAnsi="Luciole"/>
          <w:b w:val="0"/>
          <w:sz w:val="18"/>
          <w:szCs w:val="18"/>
        </w:rPr>
        <w:t xml:space="preserve">ollective </w:t>
      </w:r>
      <w:r w:rsidR="009B2D7C" w:rsidRPr="008F3542">
        <w:rPr>
          <w:rStyle w:val="lev"/>
          <w:rFonts w:ascii="Luciole" w:hAnsi="Luciole"/>
          <w:b w:val="0"/>
          <w:sz w:val="18"/>
          <w:szCs w:val="18"/>
        </w:rPr>
        <w:t>CCNT 66</w:t>
      </w:r>
    </w:p>
    <w:p w14:paraId="10B0FDA2" w14:textId="77777777" w:rsidR="00B859C7" w:rsidRPr="008F3542" w:rsidRDefault="00B859C7" w:rsidP="004F5286">
      <w:pPr>
        <w:suppressAutoHyphens w:val="0"/>
        <w:ind w:left="0"/>
        <w:rPr>
          <w:rStyle w:val="lev"/>
          <w:rFonts w:ascii="Luciole" w:hAnsi="Luciole"/>
          <w:b w:val="0"/>
          <w:sz w:val="18"/>
          <w:szCs w:val="18"/>
        </w:rPr>
      </w:pPr>
      <w:r w:rsidRPr="008F3542">
        <w:rPr>
          <w:rStyle w:val="lev"/>
          <w:rFonts w:ascii="Luciole" w:hAnsi="Luciole"/>
          <w:b w:val="0"/>
          <w:sz w:val="18"/>
          <w:szCs w:val="18"/>
        </w:rPr>
        <w:t xml:space="preserve">Plannings annualisés </w:t>
      </w:r>
    </w:p>
    <w:p w14:paraId="70FEF60F" w14:textId="77777777" w:rsidR="00246818" w:rsidRPr="008F3542" w:rsidRDefault="00B859C7" w:rsidP="004F5286">
      <w:pPr>
        <w:suppressAutoHyphens w:val="0"/>
        <w:ind w:left="0"/>
        <w:rPr>
          <w:rStyle w:val="lev"/>
          <w:rFonts w:ascii="Luciole" w:hAnsi="Luciole"/>
          <w:b w:val="0"/>
          <w:sz w:val="18"/>
          <w:szCs w:val="18"/>
        </w:rPr>
      </w:pPr>
      <w:r w:rsidRPr="008F3542">
        <w:rPr>
          <w:rStyle w:val="lev"/>
          <w:rFonts w:ascii="Luciole" w:hAnsi="Luciole"/>
          <w:b w:val="0"/>
          <w:sz w:val="18"/>
          <w:szCs w:val="18"/>
        </w:rPr>
        <w:t xml:space="preserve">Congés conventionnels </w:t>
      </w:r>
      <w:r w:rsidR="00EC3823" w:rsidRPr="008F3542">
        <w:rPr>
          <w:rStyle w:val="lev"/>
          <w:rFonts w:ascii="Luciole" w:hAnsi="Luciole"/>
          <w:b w:val="0"/>
          <w:sz w:val="18"/>
          <w:szCs w:val="18"/>
        </w:rPr>
        <w:t>en fonction de l’annexe</w:t>
      </w:r>
    </w:p>
    <w:p w14:paraId="00327EDC" w14:textId="77777777" w:rsidR="003D094C" w:rsidRPr="008F3542" w:rsidRDefault="00246818" w:rsidP="008304B6">
      <w:pPr>
        <w:suppressAutoHyphens w:val="0"/>
        <w:ind w:left="0"/>
        <w:rPr>
          <w:rStyle w:val="lev"/>
          <w:rFonts w:ascii="Luciole" w:hAnsi="Luciole"/>
          <w:b w:val="0"/>
          <w:sz w:val="18"/>
          <w:szCs w:val="18"/>
        </w:rPr>
      </w:pPr>
      <w:r w:rsidRPr="008F3542">
        <w:rPr>
          <w:rStyle w:val="lev"/>
          <w:rFonts w:ascii="Luciole" w:hAnsi="Luciole"/>
          <w:b w:val="0"/>
          <w:sz w:val="18"/>
          <w:szCs w:val="18"/>
        </w:rPr>
        <w:t>Mutuelle</w:t>
      </w:r>
    </w:p>
    <w:p w14:paraId="2C39767F" w14:textId="77777777" w:rsidR="008F3542" w:rsidRPr="008F3542" w:rsidRDefault="008F3542" w:rsidP="008304B6">
      <w:pPr>
        <w:suppressAutoHyphens w:val="0"/>
        <w:ind w:left="0"/>
        <w:rPr>
          <w:rFonts w:ascii="Luciole" w:hAnsi="Luciole"/>
          <w:bCs/>
          <w:sz w:val="18"/>
          <w:szCs w:val="18"/>
        </w:rPr>
      </w:pPr>
    </w:p>
    <w:p w14:paraId="33839EEF" w14:textId="5D5FE549" w:rsidR="009B2D7C" w:rsidRPr="008F3542" w:rsidRDefault="00AB5999" w:rsidP="00D07E73">
      <w:pPr>
        <w:ind w:left="0"/>
        <w:jc w:val="both"/>
        <w:rPr>
          <w:rFonts w:ascii="Luciole" w:hAnsi="Luciole"/>
          <w:i/>
          <w:spacing w:val="0"/>
          <w:sz w:val="18"/>
          <w:szCs w:val="18"/>
        </w:rPr>
      </w:pPr>
      <w:r w:rsidRPr="008F3542">
        <w:rPr>
          <w:rFonts w:ascii="Luciole" w:hAnsi="Luciole"/>
          <w:b/>
          <w:sz w:val="18"/>
          <w:szCs w:val="18"/>
        </w:rPr>
        <w:t>Candidature (CV &amp; lettre de motivation)</w:t>
      </w:r>
      <w:r w:rsidRPr="008F3542">
        <w:rPr>
          <w:rFonts w:ascii="Calibri" w:hAnsi="Calibri" w:cs="Calibri"/>
          <w:b/>
          <w:sz w:val="18"/>
          <w:szCs w:val="18"/>
        </w:rPr>
        <w:t> </w:t>
      </w:r>
      <w:r w:rsidRPr="008F3542">
        <w:rPr>
          <w:rFonts w:ascii="Luciole" w:hAnsi="Luciole" w:cs="Calibri"/>
          <w:b/>
          <w:sz w:val="18"/>
          <w:szCs w:val="18"/>
        </w:rPr>
        <w:t>:</w:t>
      </w:r>
      <w:r w:rsidR="003A433E" w:rsidRPr="008F3542">
        <w:rPr>
          <w:rFonts w:ascii="Luciole" w:hAnsi="Luciole"/>
          <w:color w:val="002060"/>
          <w:spacing w:val="0"/>
          <w:sz w:val="18"/>
          <w:szCs w:val="18"/>
        </w:rPr>
        <w:t xml:space="preserve"> </w:t>
      </w:r>
      <w:hyperlink r:id="rId12" w:history="1">
        <w:r w:rsidR="00705E84" w:rsidRPr="004F7363">
          <w:rPr>
            <w:rStyle w:val="Lienhypertexte"/>
            <w:rFonts w:ascii="Luciole" w:hAnsi="Luciole"/>
            <w:i/>
            <w:spacing w:val="0"/>
            <w:sz w:val="18"/>
            <w:szCs w:val="18"/>
          </w:rPr>
          <w:t>recrutementaec@irsam.fr</w:t>
        </w:r>
      </w:hyperlink>
    </w:p>
    <w:p w14:paraId="5B7512E9" w14:textId="77777777" w:rsidR="008F3542" w:rsidRPr="00497C51" w:rsidRDefault="008F3542" w:rsidP="00D07E73">
      <w:pPr>
        <w:ind w:left="0"/>
        <w:jc w:val="both"/>
        <w:rPr>
          <w:rFonts w:ascii="Luciole" w:hAnsi="Luciole"/>
          <w:color w:val="002060"/>
          <w:spacing w:val="0"/>
          <w:sz w:val="21"/>
          <w:szCs w:val="21"/>
        </w:rPr>
      </w:pPr>
      <w:bookmarkStart w:id="0" w:name="_GoBack"/>
      <w:bookmarkEnd w:id="0"/>
    </w:p>
    <w:sectPr w:rsidR="008F3542" w:rsidRPr="00497C51" w:rsidSect="00246818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4D7B" w14:textId="77777777" w:rsidR="00677C9F" w:rsidRDefault="00677C9F" w:rsidP="00EC6F0D">
      <w:r>
        <w:separator/>
      </w:r>
    </w:p>
  </w:endnote>
  <w:endnote w:type="continuationSeparator" w:id="0">
    <w:p w14:paraId="74B97D24" w14:textId="77777777" w:rsidR="00677C9F" w:rsidRDefault="00677C9F" w:rsidP="00EC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EFB75" w14:textId="77777777" w:rsidR="008304B6" w:rsidRDefault="008304B6">
    <w:pPr>
      <w:pStyle w:val="Pieddepage"/>
    </w:pPr>
    <w:r>
      <w:rPr>
        <w:rFonts w:ascii="Luciole" w:hAnsi="Luciole"/>
        <w:noProof/>
        <w:sz w:val="22"/>
        <w:szCs w:val="22"/>
        <w:lang w:eastAsia="fr-FR"/>
      </w:rPr>
      <w:drawing>
        <wp:anchor distT="0" distB="0" distL="114300" distR="114300" simplePos="0" relativeHeight="251660288" behindDoc="0" locked="0" layoutInCell="1" allowOverlap="1" wp14:anchorId="4A565A6C" wp14:editId="6DD7BD0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386320" cy="913130"/>
          <wp:effectExtent l="0" t="0" r="5080" b="127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d de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320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28D12" w14:textId="77777777" w:rsidR="00677C9F" w:rsidRDefault="00677C9F" w:rsidP="00EC6F0D">
      <w:r>
        <w:separator/>
      </w:r>
    </w:p>
  </w:footnote>
  <w:footnote w:type="continuationSeparator" w:id="0">
    <w:p w14:paraId="05B48C90" w14:textId="77777777" w:rsidR="00677C9F" w:rsidRDefault="00677C9F" w:rsidP="00EC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93D07" w14:textId="77777777" w:rsidR="009B2D7C" w:rsidRDefault="009B2D7C" w:rsidP="00E73177">
    <w:pPr>
      <w:ind w:left="2832"/>
      <w:jc w:val="both"/>
      <w:rPr>
        <w:rStyle w:val="lev"/>
        <w:rFonts w:ascii="Luciole" w:hAnsi="Luciole"/>
        <w:b w:val="0"/>
        <w:i/>
      </w:rPr>
    </w:pPr>
    <w:r w:rsidRPr="00890EFC">
      <w:rPr>
        <w:rFonts w:ascii="Helvetica" w:hAnsi="Helvetica"/>
        <w:b/>
        <w:bCs/>
        <w:noProof/>
        <w:spacing w:val="0"/>
        <w:sz w:val="22"/>
        <w:szCs w:val="22"/>
        <w:lang w:eastAsia="fr-FR"/>
      </w:rPr>
      <w:drawing>
        <wp:anchor distT="0" distB="0" distL="114300" distR="114300" simplePos="0" relativeHeight="251658240" behindDoc="1" locked="0" layoutInCell="1" allowOverlap="1" wp14:anchorId="018F22A5" wp14:editId="6B30CDDC">
          <wp:simplePos x="0" y="0"/>
          <wp:positionH relativeFrom="column">
            <wp:posOffset>-503555</wp:posOffset>
          </wp:positionH>
          <wp:positionV relativeFrom="paragraph">
            <wp:posOffset>7620</wp:posOffset>
          </wp:positionV>
          <wp:extent cx="1114425" cy="763270"/>
          <wp:effectExtent l="0" t="0" r="9525" b="0"/>
          <wp:wrapTight wrapText="bothSides">
            <wp:wrapPolygon edited="0">
              <wp:start x="0" y="0"/>
              <wp:lineTo x="0" y="21025"/>
              <wp:lineTo x="21415" y="21025"/>
              <wp:lineTo x="21415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RS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pacing w:val="0"/>
        <w:sz w:val="22"/>
        <w:szCs w:val="22"/>
      </w:rPr>
    </w:lvl>
  </w:abstractNum>
  <w:abstractNum w:abstractNumId="2" w15:restartNumberingAfterBreak="0">
    <w:nsid w:val="13C6582E"/>
    <w:multiLevelType w:val="hybridMultilevel"/>
    <w:tmpl w:val="5E742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1C2F"/>
    <w:multiLevelType w:val="hybridMultilevel"/>
    <w:tmpl w:val="4F3AB826"/>
    <w:lvl w:ilvl="0" w:tplc="2DB6E5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0A04"/>
    <w:multiLevelType w:val="hybridMultilevel"/>
    <w:tmpl w:val="9BA6A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C5934"/>
    <w:multiLevelType w:val="hybridMultilevel"/>
    <w:tmpl w:val="B1488C8E"/>
    <w:lvl w:ilvl="0" w:tplc="A2DA12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5698"/>
    <w:multiLevelType w:val="multilevel"/>
    <w:tmpl w:val="9DB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F375B"/>
    <w:multiLevelType w:val="hybridMultilevel"/>
    <w:tmpl w:val="D3D4E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44850"/>
    <w:multiLevelType w:val="hybridMultilevel"/>
    <w:tmpl w:val="EF4CF3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C3758"/>
    <w:multiLevelType w:val="hybridMultilevel"/>
    <w:tmpl w:val="B2DAE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82ECC"/>
    <w:multiLevelType w:val="hybridMultilevel"/>
    <w:tmpl w:val="407ADC58"/>
    <w:lvl w:ilvl="0" w:tplc="2DB6E9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444AF"/>
    <w:multiLevelType w:val="multilevel"/>
    <w:tmpl w:val="41E2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C3F09"/>
    <w:multiLevelType w:val="multilevel"/>
    <w:tmpl w:val="0318F93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2"/>
  </w:num>
  <w:num w:numId="3">
    <w:abstractNumId w:val="12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C5"/>
    <w:rsid w:val="00000AE3"/>
    <w:rsid w:val="00024EA1"/>
    <w:rsid w:val="00027C2C"/>
    <w:rsid w:val="000B31EF"/>
    <w:rsid w:val="000B5D29"/>
    <w:rsid w:val="000F3348"/>
    <w:rsid w:val="000F4FA3"/>
    <w:rsid w:val="001021C5"/>
    <w:rsid w:val="00102470"/>
    <w:rsid w:val="00130858"/>
    <w:rsid w:val="00141CE1"/>
    <w:rsid w:val="001437AA"/>
    <w:rsid w:val="001A459C"/>
    <w:rsid w:val="001D268B"/>
    <w:rsid w:val="00220C59"/>
    <w:rsid w:val="00230F35"/>
    <w:rsid w:val="00246818"/>
    <w:rsid w:val="002718BB"/>
    <w:rsid w:val="0028012A"/>
    <w:rsid w:val="002F5D66"/>
    <w:rsid w:val="00304D95"/>
    <w:rsid w:val="003A2CAF"/>
    <w:rsid w:val="003A4271"/>
    <w:rsid w:val="003A433E"/>
    <w:rsid w:val="003A597A"/>
    <w:rsid w:val="003B654A"/>
    <w:rsid w:val="003D094C"/>
    <w:rsid w:val="003E4CD9"/>
    <w:rsid w:val="0042044B"/>
    <w:rsid w:val="00494994"/>
    <w:rsid w:val="00497C51"/>
    <w:rsid w:val="004A589C"/>
    <w:rsid w:val="004E6895"/>
    <w:rsid w:val="004F5286"/>
    <w:rsid w:val="005054FE"/>
    <w:rsid w:val="00542419"/>
    <w:rsid w:val="00544D4A"/>
    <w:rsid w:val="0056489B"/>
    <w:rsid w:val="00597714"/>
    <w:rsid w:val="005A6FAF"/>
    <w:rsid w:val="005B5AF2"/>
    <w:rsid w:val="005B5EAA"/>
    <w:rsid w:val="005D44E5"/>
    <w:rsid w:val="006452C6"/>
    <w:rsid w:val="006618BC"/>
    <w:rsid w:val="00677C9F"/>
    <w:rsid w:val="006940AB"/>
    <w:rsid w:val="006B40C9"/>
    <w:rsid w:val="006B4FEC"/>
    <w:rsid w:val="006B7907"/>
    <w:rsid w:val="006C593F"/>
    <w:rsid w:val="006E1877"/>
    <w:rsid w:val="00705E84"/>
    <w:rsid w:val="00762259"/>
    <w:rsid w:val="00765B96"/>
    <w:rsid w:val="00784FF8"/>
    <w:rsid w:val="0078597E"/>
    <w:rsid w:val="007C0603"/>
    <w:rsid w:val="007F136E"/>
    <w:rsid w:val="00817184"/>
    <w:rsid w:val="008304B6"/>
    <w:rsid w:val="00854720"/>
    <w:rsid w:val="00887C39"/>
    <w:rsid w:val="00890EFC"/>
    <w:rsid w:val="008A4D4A"/>
    <w:rsid w:val="008A6259"/>
    <w:rsid w:val="008F3542"/>
    <w:rsid w:val="00932885"/>
    <w:rsid w:val="009601AA"/>
    <w:rsid w:val="00966A2E"/>
    <w:rsid w:val="00994A71"/>
    <w:rsid w:val="009A7DB1"/>
    <w:rsid w:val="009B2D7C"/>
    <w:rsid w:val="009B708E"/>
    <w:rsid w:val="009F743D"/>
    <w:rsid w:val="00A70439"/>
    <w:rsid w:val="00A80B85"/>
    <w:rsid w:val="00A87191"/>
    <w:rsid w:val="00A8769B"/>
    <w:rsid w:val="00A94D72"/>
    <w:rsid w:val="00AB3D50"/>
    <w:rsid w:val="00AB5999"/>
    <w:rsid w:val="00AC4FA0"/>
    <w:rsid w:val="00AD17A4"/>
    <w:rsid w:val="00AD511F"/>
    <w:rsid w:val="00AF0844"/>
    <w:rsid w:val="00B07646"/>
    <w:rsid w:val="00B859C7"/>
    <w:rsid w:val="00BA2A43"/>
    <w:rsid w:val="00BB3C4D"/>
    <w:rsid w:val="00BD32DE"/>
    <w:rsid w:val="00BF1925"/>
    <w:rsid w:val="00C04D0C"/>
    <w:rsid w:val="00C8430D"/>
    <w:rsid w:val="00CF4023"/>
    <w:rsid w:val="00D06426"/>
    <w:rsid w:val="00D07E73"/>
    <w:rsid w:val="00D13DAB"/>
    <w:rsid w:val="00D26B35"/>
    <w:rsid w:val="00D44AAB"/>
    <w:rsid w:val="00DA276A"/>
    <w:rsid w:val="00DB47E2"/>
    <w:rsid w:val="00DB7016"/>
    <w:rsid w:val="00E14D29"/>
    <w:rsid w:val="00E213D5"/>
    <w:rsid w:val="00E45DD9"/>
    <w:rsid w:val="00E6312C"/>
    <w:rsid w:val="00E73177"/>
    <w:rsid w:val="00E94A48"/>
    <w:rsid w:val="00EC3823"/>
    <w:rsid w:val="00EC6F0D"/>
    <w:rsid w:val="00EF0E34"/>
    <w:rsid w:val="00F1283A"/>
    <w:rsid w:val="00F6780C"/>
    <w:rsid w:val="00F76034"/>
    <w:rsid w:val="00F871CA"/>
    <w:rsid w:val="00FC1356"/>
    <w:rsid w:val="00FE4AB0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A736F2"/>
  <w15:chartTrackingRefBased/>
  <w15:docId w15:val="{53249DEC-65C8-44CA-AEA9-9BE2A6C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1C5"/>
    <w:pPr>
      <w:suppressAutoHyphens/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021C5"/>
    <w:rPr>
      <w:b/>
      <w:bCs/>
    </w:rPr>
  </w:style>
  <w:style w:type="paragraph" w:styleId="Paragraphedeliste">
    <w:name w:val="List Paragraph"/>
    <w:basedOn w:val="Normal"/>
    <w:uiPriority w:val="34"/>
    <w:qFormat/>
    <w:rsid w:val="001021C5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pacing w:val="0"/>
      <w:sz w:val="22"/>
      <w:szCs w:val="22"/>
      <w:lang w:eastAsia="en-US"/>
    </w:rPr>
  </w:style>
  <w:style w:type="paragraph" w:customStyle="1" w:styleId="Standard">
    <w:name w:val="Standard"/>
    <w:rsid w:val="001021C5"/>
    <w:pPr>
      <w:suppressAutoHyphens/>
      <w:autoSpaceDN w:val="0"/>
      <w:spacing w:after="0" w:line="240" w:lineRule="auto"/>
      <w:ind w:left="835"/>
      <w:textAlignment w:val="baseline"/>
    </w:pPr>
    <w:rPr>
      <w:rFonts w:ascii="Arial" w:eastAsia="Times New Roman" w:hAnsi="Arial" w:cs="Times New Roman"/>
      <w:spacing w:val="-5"/>
      <w:kern w:val="3"/>
      <w:sz w:val="20"/>
      <w:szCs w:val="20"/>
      <w:lang w:eastAsia="fr-FR"/>
    </w:rPr>
  </w:style>
  <w:style w:type="character" w:customStyle="1" w:styleId="StrongEmphasis">
    <w:name w:val="Strong Emphasis"/>
    <w:rsid w:val="001021C5"/>
    <w:rPr>
      <w:b/>
      <w:bCs/>
    </w:rPr>
  </w:style>
  <w:style w:type="numbering" w:customStyle="1" w:styleId="WW8Num1">
    <w:name w:val="WW8Num1"/>
    <w:basedOn w:val="Aucuneliste"/>
    <w:rsid w:val="001021C5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EC6F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F0D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C6F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F0D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3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33E"/>
    <w:rPr>
      <w:rFonts w:ascii="Segoe UI" w:eastAsia="Times New Roman" w:hAnsi="Segoe UI" w:cs="Segoe UI"/>
      <w:spacing w:val="-5"/>
      <w:sz w:val="18"/>
      <w:szCs w:val="18"/>
      <w:lang w:eastAsia="ar-SA"/>
    </w:rPr>
  </w:style>
  <w:style w:type="character" w:styleId="Lienhypertexte">
    <w:name w:val="Hyperlink"/>
    <w:rsid w:val="003A433E"/>
    <w:rPr>
      <w:color w:val="0000FF"/>
      <w:u w:val="single"/>
      <w:lang w:val="fr-FR" w:eastAsia="ar-SA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544D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32DE"/>
    <w:pPr>
      <w:suppressAutoHyphens w:val="0"/>
      <w:spacing w:before="100" w:beforeAutospacing="1" w:after="100" w:afterAutospacing="1"/>
      <w:ind w:left="0"/>
    </w:pPr>
    <w:rPr>
      <w:rFonts w:ascii="Times New Roman" w:hAnsi="Times New Roman" w:cs="Times New Roman"/>
      <w:spacing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tementaec@irsam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rsam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61B8D13C086409495E0E27F4E358F" ma:contentTypeVersion="17" ma:contentTypeDescription="Crée un document." ma:contentTypeScope="" ma:versionID="dfbd4adeabc84f951f248f7273f3f89a">
  <xsd:schema xmlns:xsd="http://www.w3.org/2001/XMLSchema" xmlns:xs="http://www.w3.org/2001/XMLSchema" xmlns:p="http://schemas.microsoft.com/office/2006/metadata/properties" xmlns:ns3="04816c51-d2e8-4160-abeb-c20fb7cf23b9" xmlns:ns4="09a812a0-70fa-419c-89cd-0f467e7158ad" targetNamespace="http://schemas.microsoft.com/office/2006/metadata/properties" ma:root="true" ma:fieldsID="63067ab801b9185252695ef8d58c79c0" ns3:_="" ns4:_="">
    <xsd:import namespace="04816c51-d2e8-4160-abeb-c20fb7cf23b9"/>
    <xsd:import namespace="09a812a0-70fa-419c-89cd-0f467e715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16c51-d2e8-4160-abeb-c20fb7cf2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812a0-70fa-419c-89cd-0f467e715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816c51-d2e8-4160-abeb-c20fb7cf23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4DC5-DE29-4D4B-B91E-E2F7B4C7A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16c51-d2e8-4160-abeb-c20fb7cf23b9"/>
    <ds:schemaRef ds:uri="09a812a0-70fa-419c-89cd-0f467e715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27F9B-BDF3-4529-AD43-07AFED9BD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0E9E3-2FD7-492A-AA38-F44050538975}">
  <ds:schemaRefs>
    <ds:schemaRef ds:uri="http://www.w3.org/XML/1998/namespace"/>
    <ds:schemaRef ds:uri="09a812a0-70fa-419c-89cd-0f467e7158ad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4816c51-d2e8-4160-abeb-c20fb7cf23b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CF8074-FAAF-4BEF-A503-03E82097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IRSAM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Thomas FURNO</dc:creator>
  <cp:keywords/>
  <dc:description/>
  <cp:lastModifiedBy>Marion GILI</cp:lastModifiedBy>
  <cp:revision>3</cp:revision>
  <cp:lastPrinted>2022-03-18T09:18:00Z</cp:lastPrinted>
  <dcterms:created xsi:type="dcterms:W3CDTF">2025-05-21T07:05:00Z</dcterms:created>
  <dcterms:modified xsi:type="dcterms:W3CDTF">2025-05-21T08:34:00Z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0x01010022961B8D13C086409495E0E27F4E358F</vt:lpwstr>
  </property>
</Properties>
</file>