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DB8F1" w14:textId="2EEF6798" w:rsidR="00604C83" w:rsidRDefault="00604C83" w:rsidP="00604C83">
      <w:r>
        <w:rPr>
          <w:noProof/>
          <w:lang w:eastAsia="fr-FR"/>
        </w:rPr>
        <w:drawing>
          <wp:inline distT="0" distB="0" distL="0" distR="0" wp14:anchorId="435EF369" wp14:editId="1C5668F6">
            <wp:extent cx="5760720" cy="1778635"/>
            <wp:effectExtent l="0" t="0" r="0" b="0"/>
            <wp:docPr id="544824317" name="Afbeelding 1" descr="Afbeelding met Lettertype, Graphics, logo,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824317" name="Afbeelding 1" descr="Afbeelding met Lettertype, Graphics, logo, tekst&#10;&#10;Automatisch gegenereerde beschrijv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1778635"/>
                    </a:xfrm>
                    <a:prstGeom prst="rect">
                      <a:avLst/>
                    </a:prstGeom>
                    <a:noFill/>
                    <a:ln>
                      <a:noFill/>
                    </a:ln>
                  </pic:spPr>
                </pic:pic>
              </a:graphicData>
            </a:graphic>
          </wp:inline>
        </w:drawing>
      </w:r>
    </w:p>
    <w:p w14:paraId="31CC18CC" w14:textId="77777777" w:rsidR="00604C83" w:rsidRDefault="00604C83" w:rsidP="00604C83"/>
    <w:p w14:paraId="3C4B3BFA" w14:textId="43F1AB6C" w:rsidR="001A2601" w:rsidRPr="007B6E66" w:rsidRDefault="001A2601" w:rsidP="001A2601">
      <w:pPr>
        <w:jc w:val="both"/>
      </w:pPr>
      <w:r w:rsidRPr="007B6E66">
        <w:rPr>
          <w:b/>
        </w:rPr>
        <w:t>TACTICOS</w:t>
      </w:r>
      <w:r w:rsidRPr="007B6E66">
        <w:t xml:space="preserve"> est un projet Erasmus+ (UE) impl</w:t>
      </w:r>
      <w:r w:rsidR="007B6E66">
        <w:t>i</w:t>
      </w:r>
      <w:r w:rsidRPr="007B6E66">
        <w:t xml:space="preserve">quant les partenaires suivants : Royal Visio et </w:t>
      </w:r>
      <w:proofErr w:type="spellStart"/>
      <w:r w:rsidRPr="007B6E66">
        <w:t>Dedicon</w:t>
      </w:r>
      <w:proofErr w:type="spellEnd"/>
      <w:r w:rsidRPr="007B6E66">
        <w:t xml:space="preserve"> </w:t>
      </w:r>
      <w:proofErr w:type="spellStart"/>
      <w:r w:rsidRPr="007B6E66">
        <w:t>Foundation</w:t>
      </w:r>
      <w:proofErr w:type="spellEnd"/>
      <w:r w:rsidRPr="007B6E66">
        <w:t xml:space="preserve"> pour les Pays-Bas, Les Doigts Qui Rêvent et Vyv3 pour la France et l'école primaire extraordinaire </w:t>
      </w:r>
      <w:proofErr w:type="spellStart"/>
      <w:r w:rsidRPr="007B6E66">
        <w:t>Spermalie</w:t>
      </w:r>
      <w:proofErr w:type="spellEnd"/>
      <w:r w:rsidRPr="007B6E66">
        <w:t xml:space="preserve"> pour la Belgique.</w:t>
      </w:r>
    </w:p>
    <w:p w14:paraId="2D48ACA1" w14:textId="77777777" w:rsidR="001A2601" w:rsidRPr="007B6E66" w:rsidRDefault="001A2601" w:rsidP="001A2601">
      <w:pPr>
        <w:jc w:val="both"/>
        <w:rPr>
          <w:b/>
        </w:rPr>
      </w:pPr>
      <w:r w:rsidRPr="007B6E66">
        <w:rPr>
          <w:b/>
        </w:rPr>
        <w:t>Raison d'être du projet</w:t>
      </w:r>
    </w:p>
    <w:p w14:paraId="581368EA" w14:textId="77777777" w:rsidR="001A2601" w:rsidRPr="007B6E66" w:rsidRDefault="001A2601" w:rsidP="001A2601">
      <w:pPr>
        <w:jc w:val="both"/>
      </w:pPr>
      <w:r w:rsidRPr="007B6E66">
        <w:t xml:space="preserve">Les livres tactiles peuvent aider les enfants malvoyants à mieux comprendre le monde qui les entoure. Lire un livre ensemble est également amusant et stimule le développement des enfants de différentes manières. </w:t>
      </w:r>
    </w:p>
    <w:p w14:paraId="7BACBD55" w14:textId="77777777" w:rsidR="001A2601" w:rsidRPr="007B6E66" w:rsidRDefault="001A2601" w:rsidP="001A2601">
      <w:pPr>
        <w:jc w:val="both"/>
      </w:pPr>
      <w:r w:rsidRPr="007B6E66">
        <w:t>Pour réaliser un bon livre tactile, il ne suffit pas de rendre les caractères tactiles. Il s'agit d'un processus complexe qui doit tenir compte de l'expérience de l'enfant.</w:t>
      </w:r>
    </w:p>
    <w:p w14:paraId="2CE86E66" w14:textId="77777777" w:rsidR="001A2601" w:rsidRPr="001A2601" w:rsidRDefault="001A2601" w:rsidP="001A2601">
      <w:pPr>
        <w:jc w:val="both"/>
        <w:rPr>
          <w:b/>
        </w:rPr>
      </w:pPr>
      <w:r w:rsidRPr="001A2601">
        <w:rPr>
          <w:b/>
        </w:rPr>
        <w:t>Objectif du projet</w:t>
      </w:r>
    </w:p>
    <w:p w14:paraId="6BE01718" w14:textId="5FEAB462" w:rsidR="001A2601" w:rsidRDefault="001A2601" w:rsidP="001A2601">
      <w:pPr>
        <w:jc w:val="both"/>
      </w:pPr>
      <w:proofErr w:type="spellStart"/>
      <w:r>
        <w:t>Tacticos</w:t>
      </w:r>
      <w:proofErr w:type="spellEnd"/>
      <w:r>
        <w:t xml:space="preserve"> souhaite rédiger des recommandations pour la conception d'un bon livre tactile ou de dessins tactiles. Ces recommandations s'adressent à tous ceux qui souhaitent créer un livre tactile, professionnellement ou par intérêt. Il peut s'agir d'éditeurs, de parents, de professionnels tels que des thérapeutes du développement, des enseignants, des personnes soutenant l'apprentissage.</w:t>
      </w:r>
    </w:p>
    <w:p w14:paraId="1965C33F" w14:textId="70C37602" w:rsidR="00604C83" w:rsidRDefault="005568F5" w:rsidP="001A2601">
      <w:pPr>
        <w:jc w:val="both"/>
      </w:pPr>
      <w:r w:rsidRPr="007E566E">
        <w:t>De plus</w:t>
      </w:r>
      <w:r w:rsidR="001A2601" w:rsidRPr="007E566E">
        <w:t xml:space="preserve">, </w:t>
      </w:r>
      <w:r w:rsidR="001A2601">
        <w:t xml:space="preserve">nous souhaitons </w:t>
      </w:r>
      <w:r>
        <w:t>fournir des conseils experts</w:t>
      </w:r>
      <w:r w:rsidR="001A2601">
        <w:t xml:space="preserve"> sur la meilleure façon de guider les enfants malvoyants dans la découverte d'un livre tactile et de les aider à comprendre un concept à l'aide d'illustrations tactiles.</w:t>
      </w:r>
    </w:p>
    <w:p w14:paraId="440EED9B" w14:textId="77777777" w:rsidR="001A2601" w:rsidRPr="001A2601" w:rsidRDefault="001A2601" w:rsidP="001A2601">
      <w:pPr>
        <w:jc w:val="both"/>
        <w:rPr>
          <w:b/>
        </w:rPr>
      </w:pPr>
      <w:r w:rsidRPr="001A2601">
        <w:rPr>
          <w:b/>
        </w:rPr>
        <w:t>Phase de test</w:t>
      </w:r>
    </w:p>
    <w:p w14:paraId="0BBE3C5D" w14:textId="4310EA37" w:rsidR="001A2601" w:rsidRPr="007E566E" w:rsidRDefault="001A2601" w:rsidP="001A2601">
      <w:pPr>
        <w:jc w:val="both"/>
      </w:pPr>
      <w:r>
        <w:t xml:space="preserve">Sur la base de ces recommandations, </w:t>
      </w:r>
      <w:proofErr w:type="spellStart"/>
      <w:r>
        <w:t>Tacticos</w:t>
      </w:r>
      <w:proofErr w:type="spellEnd"/>
      <w:r>
        <w:t xml:space="preserve"> a conçu deux livre</w:t>
      </w:r>
      <w:r w:rsidR="005568F5">
        <w:t>s tactiles. La phase de test de ces</w:t>
      </w:r>
      <w:r>
        <w:t xml:space="preserve"> livres avec des enfants du groupe cible </w:t>
      </w:r>
      <w:r w:rsidR="0092021F" w:rsidRPr="007E566E">
        <w:t>est prévue</w:t>
      </w:r>
      <w:r w:rsidR="005568F5" w:rsidRPr="007E566E">
        <w:t xml:space="preserve"> prochainement</w:t>
      </w:r>
      <w:r w:rsidRPr="007E566E">
        <w:t xml:space="preserve">. </w:t>
      </w:r>
    </w:p>
    <w:p w14:paraId="1C1E623A" w14:textId="77777777" w:rsidR="001A2601" w:rsidRDefault="001A2601" w:rsidP="001A2601">
      <w:pPr>
        <w:jc w:val="both"/>
      </w:pPr>
      <w:r>
        <w:t>Nous aimerions également connaître votre opinion et votre expérience en matière de livres et de dessins tactiles.</w:t>
      </w:r>
    </w:p>
    <w:p w14:paraId="54AB0583" w14:textId="6F1BA6D3" w:rsidR="001A2601" w:rsidRPr="007E566E" w:rsidRDefault="001A2601" w:rsidP="001A2601">
      <w:pPr>
        <w:jc w:val="both"/>
      </w:pPr>
      <w:r>
        <w:t>C'est pourquoi nous avons conçu un</w:t>
      </w:r>
      <w:r w:rsidR="005568F5">
        <w:t xml:space="preserve"> questionnaire court et anonyme, </w:t>
      </w:r>
      <w:r w:rsidRPr="007E566E">
        <w:t xml:space="preserve">auquel </w:t>
      </w:r>
      <w:r w:rsidR="005568F5" w:rsidRPr="007E566E">
        <w:t>nous vous proposons de répondre</w:t>
      </w:r>
      <w:r w:rsidRPr="007E566E">
        <w:t xml:space="preserve"> </w:t>
      </w:r>
      <w:r w:rsidR="005568F5" w:rsidRPr="007E566E">
        <w:t>à deux étapes :</w:t>
      </w:r>
      <w:r w:rsidRPr="007E566E">
        <w:t xml:space="preserve"> maintenant et à la fin du projet. </w:t>
      </w:r>
    </w:p>
    <w:p w14:paraId="3FFF6681" w14:textId="77777777" w:rsidR="001A2601" w:rsidRPr="007E566E" w:rsidRDefault="001A2601" w:rsidP="001A2601">
      <w:pPr>
        <w:jc w:val="both"/>
      </w:pPr>
      <w:r w:rsidRPr="007E566E">
        <w:t>Le questionnaire peut vous être envoyé par courrier électronique.</w:t>
      </w:r>
    </w:p>
    <w:p w14:paraId="4D5D4DCC" w14:textId="5B039DD4" w:rsidR="00604C83" w:rsidRDefault="001A2601" w:rsidP="001A2601">
      <w:pPr>
        <w:jc w:val="both"/>
      </w:pPr>
      <w:r>
        <w:t>Souhaitez-vous y par</w:t>
      </w:r>
      <w:r w:rsidR="005568F5">
        <w:t xml:space="preserve">ticiper ? Nous vous remercions par </w:t>
      </w:r>
      <w:r>
        <w:t>avance.</w:t>
      </w:r>
    </w:p>
    <w:p w14:paraId="247EB732" w14:textId="718E038B" w:rsidR="001A2601" w:rsidRDefault="001A2601" w:rsidP="001A2601">
      <w:pPr>
        <w:jc w:val="both"/>
      </w:pPr>
      <w:r>
        <w:t xml:space="preserve">Les Partenaires du projet </w:t>
      </w:r>
      <w:proofErr w:type="spellStart"/>
      <w:r>
        <w:t>Tacticos</w:t>
      </w:r>
      <w:proofErr w:type="spellEnd"/>
    </w:p>
    <w:p w14:paraId="073D9323" w14:textId="59B28827" w:rsidR="002C4AA2" w:rsidRPr="002C7F35" w:rsidRDefault="002C4AA2" w:rsidP="001A2601">
      <w:pPr>
        <w:jc w:val="both"/>
      </w:pPr>
      <w:bookmarkStart w:id="0" w:name="_GoBack"/>
      <w:bookmarkEnd w:id="0"/>
    </w:p>
    <w:sectPr w:rsidR="002C4AA2" w:rsidRPr="002C7F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C83"/>
    <w:rsid w:val="001A2601"/>
    <w:rsid w:val="00220E89"/>
    <w:rsid w:val="00295EDB"/>
    <w:rsid w:val="002C4AA2"/>
    <w:rsid w:val="002C7F35"/>
    <w:rsid w:val="005568F5"/>
    <w:rsid w:val="005660BF"/>
    <w:rsid w:val="00604C83"/>
    <w:rsid w:val="007B6E66"/>
    <w:rsid w:val="007E566E"/>
    <w:rsid w:val="0092021F"/>
    <w:rsid w:val="00A3084E"/>
    <w:rsid w:val="00E042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AB212"/>
  <w15:chartTrackingRefBased/>
  <w15:docId w15:val="{6CAFF76A-FBB7-40E7-908A-C4782F36C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C83"/>
    <w:rPr>
      <w:lang w:val="fr-FR"/>
    </w:rPr>
  </w:style>
  <w:style w:type="paragraph" w:styleId="Titre1">
    <w:name w:val="heading 1"/>
    <w:basedOn w:val="Normal"/>
    <w:link w:val="Titre1Car"/>
    <w:uiPriority w:val="9"/>
    <w:qFormat/>
    <w:rsid w:val="002C4A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604C83"/>
    <w:rPr>
      <w:color w:val="0000FF"/>
      <w:u w:val="single"/>
    </w:rPr>
  </w:style>
  <w:style w:type="paragraph" w:styleId="Textedebulles">
    <w:name w:val="Balloon Text"/>
    <w:basedOn w:val="Normal"/>
    <w:link w:val="TextedebullesCar"/>
    <w:uiPriority w:val="99"/>
    <w:semiHidden/>
    <w:unhideWhenUsed/>
    <w:rsid w:val="00E042F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042F8"/>
    <w:rPr>
      <w:rFonts w:ascii="Segoe UI" w:hAnsi="Segoe UI" w:cs="Segoe UI"/>
      <w:sz w:val="18"/>
      <w:szCs w:val="18"/>
    </w:rPr>
  </w:style>
  <w:style w:type="character" w:customStyle="1" w:styleId="Titre1Car">
    <w:name w:val="Titre 1 Car"/>
    <w:basedOn w:val="Policepardfaut"/>
    <w:link w:val="Titre1"/>
    <w:uiPriority w:val="9"/>
    <w:rsid w:val="002C4AA2"/>
    <w:rPr>
      <w:rFonts w:ascii="Times New Roman" w:eastAsia="Times New Roman" w:hAnsi="Times New Roman" w:cs="Times New Roman"/>
      <w:b/>
      <w:bCs/>
      <w:kern w:val="36"/>
      <w:sz w:val="48"/>
      <w:szCs w:val="48"/>
      <w:lang w:val="fr-FR" w:eastAsia="fr-FR"/>
    </w:rPr>
  </w:style>
  <w:style w:type="paragraph" w:styleId="NormalWeb">
    <w:name w:val="Normal (Web)"/>
    <w:basedOn w:val="Normal"/>
    <w:uiPriority w:val="99"/>
    <w:semiHidden/>
    <w:unhideWhenUsed/>
    <w:rsid w:val="002C4AA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63145">
      <w:bodyDiv w:val="1"/>
      <w:marLeft w:val="0"/>
      <w:marRight w:val="0"/>
      <w:marTop w:val="0"/>
      <w:marBottom w:val="0"/>
      <w:divBdr>
        <w:top w:val="none" w:sz="0" w:space="0" w:color="auto"/>
        <w:left w:val="none" w:sz="0" w:space="0" w:color="auto"/>
        <w:bottom w:val="none" w:sz="0" w:space="0" w:color="auto"/>
        <w:right w:val="none" w:sz="0" w:space="0" w:color="auto"/>
      </w:divBdr>
      <w:divsChild>
        <w:div w:id="446973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B6E09-43BE-446E-B11D-3D93DB915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291</Words>
  <Characters>1605</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Koninklijke Visio</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Anneke Blok</dc:creator>
  <cp:keywords/>
  <dc:description/>
  <cp:lastModifiedBy>Centre de Ressources</cp:lastModifiedBy>
  <cp:revision>3</cp:revision>
  <cp:lastPrinted>2023-11-17T12:44:00Z</cp:lastPrinted>
  <dcterms:created xsi:type="dcterms:W3CDTF">2023-11-22T12:36:00Z</dcterms:created>
  <dcterms:modified xsi:type="dcterms:W3CDTF">2023-11-27T08:55:00Z</dcterms:modified>
</cp:coreProperties>
</file>